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623" w:rsidRDefault="002D6986" w:rsidP="00231B63">
      <w:pPr>
        <w:shd w:val="clear" w:color="auto" w:fill="FFFFFF"/>
        <w:spacing w:after="0" w:line="240" w:lineRule="auto"/>
        <w:ind w:left="567"/>
        <w:textAlignment w:val="baseline"/>
        <w:rPr>
          <w:rFonts w:ascii="Arial" w:eastAsia="Times New Roman" w:hAnsi="Arial" w:cs="Arial"/>
          <w:color w:val="000000"/>
          <w:sz w:val="52"/>
          <w:szCs w:val="52"/>
          <w:lang w:eastAsia="en-GB"/>
        </w:rPr>
      </w:pPr>
      <w:r w:rsidRPr="002D6986">
        <w:rPr>
          <w:rFonts w:ascii="Arial" w:eastAsia="Times New Roman" w:hAnsi="Arial" w:cs="Arial"/>
          <w:color w:val="000000"/>
          <w:sz w:val="52"/>
          <w:szCs w:val="52"/>
          <w:lang w:eastAsia="en-GB"/>
        </w:rPr>
        <w:t>Scheme of work for m</w:t>
      </w:r>
      <w:bookmarkStart w:id="0" w:name="_GoBack"/>
      <w:bookmarkEnd w:id="0"/>
      <w:r w:rsidRPr="002D6986">
        <w:rPr>
          <w:rFonts w:ascii="Arial" w:eastAsia="Times New Roman" w:hAnsi="Arial" w:cs="Arial"/>
          <w:color w:val="000000"/>
          <w:sz w:val="52"/>
          <w:szCs w:val="52"/>
          <w:lang w:eastAsia="en-GB"/>
        </w:rPr>
        <w:t xml:space="preserve">usic provision to KS2 </w:t>
      </w:r>
    </w:p>
    <w:p w:rsidR="00EA41A2" w:rsidRDefault="00EA41A2" w:rsidP="00231B63">
      <w:pPr>
        <w:shd w:val="clear" w:color="auto" w:fill="FFFFFF"/>
        <w:spacing w:after="0" w:line="240" w:lineRule="auto"/>
        <w:ind w:left="567"/>
        <w:textAlignment w:val="baseline"/>
        <w:rPr>
          <w:rFonts w:ascii="Arial" w:eastAsia="Times New Roman" w:hAnsi="Arial" w:cs="Arial"/>
          <w:color w:val="000000"/>
          <w:sz w:val="52"/>
          <w:szCs w:val="52"/>
          <w:lang w:eastAsia="en-GB"/>
        </w:rPr>
      </w:pPr>
    </w:p>
    <w:p w:rsidR="002D6986" w:rsidRDefault="00251E88" w:rsidP="002D6986">
      <w:pPr>
        <w:numPr>
          <w:ilvl w:val="0"/>
          <w:numId w:val="1"/>
        </w:numPr>
        <w:shd w:val="clear" w:color="auto" w:fill="FFFFFF"/>
        <w:spacing w:after="0" w:line="240" w:lineRule="auto"/>
        <w:ind w:left="257" w:firstLine="452"/>
        <w:rPr>
          <w:rFonts w:ascii="Open Sans" w:eastAsia="Times New Roman" w:hAnsi="Open Sans" w:cs="Times New Roman"/>
          <w:color w:val="29353A"/>
          <w:sz w:val="26"/>
          <w:szCs w:val="26"/>
          <w:lang w:eastAsia="en-GB"/>
        </w:rPr>
      </w:pPr>
      <w:r w:rsidRPr="00EA41A2">
        <w:rPr>
          <w:rFonts w:ascii="Open Sans" w:eastAsia="Times New Roman" w:hAnsi="Open Sans" w:cs="Times New Roman"/>
          <w:b/>
          <w:color w:val="29353A"/>
          <w:sz w:val="26"/>
          <w:szCs w:val="26"/>
          <w:lang w:eastAsia="en-GB"/>
        </w:rPr>
        <w:t>U</w:t>
      </w:r>
      <w:r w:rsidR="002D6986" w:rsidRPr="00EA41A2">
        <w:rPr>
          <w:rFonts w:ascii="Open Sans" w:eastAsia="Times New Roman" w:hAnsi="Open Sans" w:cs="Times New Roman"/>
          <w:b/>
          <w:color w:val="29353A"/>
          <w:sz w:val="26"/>
          <w:szCs w:val="26"/>
          <w:lang w:eastAsia="en-GB"/>
        </w:rPr>
        <w:t>kuleles</w:t>
      </w:r>
      <w:r w:rsidR="002D6986">
        <w:rPr>
          <w:rFonts w:ascii="Open Sans" w:eastAsia="Times New Roman" w:hAnsi="Open Sans" w:cs="Times New Roman"/>
          <w:color w:val="29353A"/>
          <w:sz w:val="26"/>
          <w:szCs w:val="26"/>
          <w:lang w:eastAsia="en-GB"/>
        </w:rPr>
        <w:t xml:space="preserve"> </w:t>
      </w:r>
      <w:r>
        <w:rPr>
          <w:rFonts w:ascii="Open Sans" w:eastAsia="Times New Roman" w:hAnsi="Open Sans" w:cs="Times New Roman"/>
          <w:color w:val="29353A"/>
          <w:sz w:val="26"/>
          <w:szCs w:val="26"/>
          <w:lang w:eastAsia="en-GB"/>
        </w:rPr>
        <w:t>– school has provision for a ukulele for every member of KS2</w:t>
      </w:r>
    </w:p>
    <w:p w:rsidR="00EA41A2" w:rsidRPr="002D6986" w:rsidRDefault="00251E88" w:rsidP="00EA41A2">
      <w:pPr>
        <w:shd w:val="clear" w:color="auto" w:fill="FFFFFF"/>
        <w:spacing w:after="0" w:line="240" w:lineRule="auto"/>
        <w:ind w:left="1440"/>
        <w:rPr>
          <w:rFonts w:ascii="Open Sans" w:eastAsia="Times New Roman" w:hAnsi="Open Sans" w:cs="Times New Roman"/>
          <w:color w:val="29353A"/>
          <w:sz w:val="26"/>
          <w:szCs w:val="26"/>
          <w:lang w:eastAsia="en-GB"/>
        </w:rPr>
      </w:pPr>
      <w:r>
        <w:rPr>
          <w:rFonts w:ascii="Open Sans" w:eastAsia="Times New Roman" w:hAnsi="Open Sans" w:cs="Times New Roman"/>
          <w:color w:val="29353A"/>
          <w:sz w:val="26"/>
          <w:szCs w:val="26"/>
          <w:lang w:eastAsia="en-GB"/>
        </w:rPr>
        <w:t xml:space="preserve">Ukulele lessons will take place regularly throughout the school year.  All children will be taught to play at least 3 ukulele chords.  The class will work through a number of well-known songs (including 3 little birds; you are my sunshine; the lion sleeps tonight) with the added assistance of tutorial </w:t>
      </w:r>
      <w:proofErr w:type="spellStart"/>
      <w:r>
        <w:rPr>
          <w:rFonts w:ascii="Open Sans" w:eastAsia="Times New Roman" w:hAnsi="Open Sans" w:cs="Times New Roman"/>
          <w:color w:val="29353A"/>
          <w:sz w:val="26"/>
          <w:szCs w:val="26"/>
          <w:lang w:eastAsia="en-GB"/>
        </w:rPr>
        <w:t>youtube</w:t>
      </w:r>
      <w:proofErr w:type="spellEnd"/>
      <w:r>
        <w:rPr>
          <w:rFonts w:ascii="Open Sans" w:eastAsia="Times New Roman" w:hAnsi="Open Sans" w:cs="Times New Roman"/>
          <w:color w:val="29353A"/>
          <w:sz w:val="26"/>
          <w:szCs w:val="26"/>
          <w:lang w:eastAsia="en-GB"/>
        </w:rPr>
        <w:t xml:space="preserve"> videos.  The class will also be encouraged to improve and begin to construct their own compositions.  Ukulele performances will be delivered for parents to enjoy at public sessions such as Christmas concert and school leavers assembly.</w:t>
      </w:r>
      <w:r w:rsidR="00EA41A2">
        <w:rPr>
          <w:rFonts w:ascii="Open Sans" w:eastAsia="Times New Roman" w:hAnsi="Open Sans" w:cs="Times New Roman"/>
          <w:color w:val="29353A"/>
          <w:sz w:val="26"/>
          <w:szCs w:val="26"/>
          <w:lang w:eastAsia="en-GB"/>
        </w:rPr>
        <w:t xml:space="preserve">  </w:t>
      </w:r>
      <w:r w:rsidR="00EA41A2">
        <w:rPr>
          <w:rFonts w:ascii="Open Sans" w:eastAsia="Times New Roman" w:hAnsi="Open Sans" w:cs="Times New Roman"/>
          <w:color w:val="29353A"/>
          <w:sz w:val="26"/>
          <w:szCs w:val="26"/>
          <w:lang w:eastAsia="en-GB"/>
        </w:rPr>
        <w:t xml:space="preserve">All sessions will be taught by the </w:t>
      </w:r>
      <w:proofErr w:type="spellStart"/>
      <w:r w:rsidR="00EA41A2">
        <w:rPr>
          <w:rFonts w:ascii="Open Sans" w:eastAsia="Times New Roman" w:hAnsi="Open Sans" w:cs="Times New Roman"/>
          <w:color w:val="29353A"/>
          <w:sz w:val="26"/>
          <w:szCs w:val="26"/>
          <w:lang w:eastAsia="en-GB"/>
        </w:rPr>
        <w:t>headteacher</w:t>
      </w:r>
      <w:proofErr w:type="spellEnd"/>
      <w:r w:rsidR="00EA41A2">
        <w:rPr>
          <w:rFonts w:ascii="Open Sans" w:eastAsia="Times New Roman" w:hAnsi="Open Sans" w:cs="Times New Roman"/>
          <w:color w:val="29353A"/>
          <w:sz w:val="26"/>
          <w:szCs w:val="26"/>
          <w:lang w:eastAsia="en-GB"/>
        </w:rPr>
        <w:t xml:space="preserve"> who is an experienced musician (grade 5 piano)</w:t>
      </w:r>
    </w:p>
    <w:p w:rsidR="00251E88" w:rsidRDefault="00251E88" w:rsidP="00251E88">
      <w:pPr>
        <w:shd w:val="clear" w:color="auto" w:fill="FFFFFF"/>
        <w:spacing w:after="0" w:line="240" w:lineRule="auto"/>
        <w:ind w:left="1440"/>
        <w:rPr>
          <w:rFonts w:ascii="Open Sans" w:eastAsia="Times New Roman" w:hAnsi="Open Sans" w:cs="Times New Roman"/>
          <w:color w:val="29353A"/>
          <w:sz w:val="26"/>
          <w:szCs w:val="26"/>
          <w:lang w:eastAsia="en-GB"/>
        </w:rPr>
      </w:pPr>
    </w:p>
    <w:p w:rsidR="00EA41A2" w:rsidRDefault="00EA41A2" w:rsidP="00251E88">
      <w:pPr>
        <w:shd w:val="clear" w:color="auto" w:fill="FFFFFF"/>
        <w:spacing w:after="0" w:line="240" w:lineRule="auto"/>
        <w:ind w:left="1440"/>
        <w:rPr>
          <w:rFonts w:ascii="Open Sans" w:eastAsia="Times New Roman" w:hAnsi="Open Sans" w:cs="Times New Roman"/>
          <w:color w:val="29353A"/>
          <w:sz w:val="26"/>
          <w:szCs w:val="26"/>
          <w:lang w:eastAsia="en-GB"/>
        </w:rPr>
      </w:pPr>
    </w:p>
    <w:p w:rsidR="00EA41A2" w:rsidRPr="00EA41A2" w:rsidRDefault="00EA41A2" w:rsidP="00EA41A2">
      <w:pPr>
        <w:pStyle w:val="ListParagraph"/>
        <w:numPr>
          <w:ilvl w:val="0"/>
          <w:numId w:val="3"/>
        </w:numPr>
        <w:shd w:val="clear" w:color="auto" w:fill="FFFFFF"/>
        <w:spacing w:after="0" w:line="240" w:lineRule="auto"/>
        <w:ind w:left="1418" w:hanging="709"/>
        <w:rPr>
          <w:rFonts w:ascii="Open Sans" w:eastAsia="Times New Roman" w:hAnsi="Open Sans" w:cs="Times New Roman"/>
          <w:color w:val="29353A"/>
          <w:sz w:val="26"/>
          <w:szCs w:val="26"/>
          <w:lang w:eastAsia="en-GB"/>
        </w:rPr>
      </w:pPr>
      <w:r w:rsidRPr="00EA41A2">
        <w:rPr>
          <w:rFonts w:ascii="Open Sans" w:eastAsia="Times New Roman" w:hAnsi="Open Sans" w:cs="Times New Roman"/>
          <w:b/>
          <w:color w:val="29353A"/>
          <w:sz w:val="26"/>
          <w:szCs w:val="26"/>
          <w:lang w:eastAsia="en-GB"/>
        </w:rPr>
        <w:t>Recorders</w:t>
      </w:r>
      <w:r w:rsidRPr="00EA41A2">
        <w:rPr>
          <w:rFonts w:ascii="Open Sans" w:eastAsia="Times New Roman" w:hAnsi="Open Sans" w:cs="Times New Roman"/>
          <w:color w:val="29353A"/>
          <w:sz w:val="26"/>
          <w:szCs w:val="26"/>
          <w:lang w:eastAsia="en-GB"/>
        </w:rPr>
        <w:t xml:space="preserve"> – school has provision for a recorder for every member of KS2</w:t>
      </w:r>
    </w:p>
    <w:p w:rsidR="00EA41A2" w:rsidRDefault="00EA41A2" w:rsidP="00251E88">
      <w:pPr>
        <w:shd w:val="clear" w:color="auto" w:fill="FFFFFF"/>
        <w:spacing w:after="0" w:line="240" w:lineRule="auto"/>
        <w:ind w:left="1440"/>
        <w:rPr>
          <w:rFonts w:ascii="Open Sans" w:eastAsia="Times New Roman" w:hAnsi="Open Sans" w:cs="Times New Roman"/>
          <w:color w:val="29353A"/>
          <w:sz w:val="26"/>
          <w:szCs w:val="26"/>
          <w:lang w:eastAsia="en-GB"/>
        </w:rPr>
      </w:pPr>
      <w:r>
        <w:rPr>
          <w:rFonts w:ascii="Open Sans" w:eastAsia="Times New Roman" w:hAnsi="Open Sans" w:cs="Times New Roman"/>
          <w:color w:val="29353A"/>
          <w:sz w:val="26"/>
          <w:szCs w:val="26"/>
          <w:lang w:eastAsia="en-GB"/>
        </w:rPr>
        <w:t>Recorder sessions will be delivered every week in small groups or to individuals in order to differentiate the level of teaching.  An experienced and highly qualified peripatetic teacher delivers the sessions.  It is one of our stated aims to ensure that every child in school gains the experience of reading musical notation as part of our curriculum.  Children start their lessons in Year 3 and continue throughout to Year 6.  A voluntary parental contribution of a pound per week is requested.  Recorder performances are delivered for parent to enjoy at public sessions at the end of each term.</w:t>
      </w:r>
    </w:p>
    <w:p w:rsidR="00251E88" w:rsidRDefault="00251E88" w:rsidP="00251E88">
      <w:pPr>
        <w:shd w:val="clear" w:color="auto" w:fill="FFFFFF"/>
        <w:spacing w:after="0" w:line="240" w:lineRule="auto"/>
        <w:ind w:left="1440"/>
        <w:rPr>
          <w:rFonts w:ascii="Open Sans" w:eastAsia="Times New Roman" w:hAnsi="Open Sans" w:cs="Times New Roman"/>
          <w:color w:val="29353A"/>
          <w:sz w:val="26"/>
          <w:szCs w:val="26"/>
          <w:lang w:eastAsia="en-GB"/>
        </w:rPr>
      </w:pPr>
    </w:p>
    <w:p w:rsidR="002D6986" w:rsidRDefault="00251E88" w:rsidP="002D6986">
      <w:pPr>
        <w:numPr>
          <w:ilvl w:val="0"/>
          <w:numId w:val="1"/>
        </w:numPr>
        <w:shd w:val="clear" w:color="auto" w:fill="FFFFFF"/>
        <w:spacing w:after="0" w:line="240" w:lineRule="auto"/>
        <w:ind w:left="257" w:firstLine="452"/>
        <w:rPr>
          <w:rFonts w:ascii="Open Sans" w:eastAsia="Times New Roman" w:hAnsi="Open Sans" w:cs="Times New Roman"/>
          <w:color w:val="29353A"/>
          <w:sz w:val="26"/>
          <w:szCs w:val="26"/>
          <w:lang w:eastAsia="en-GB"/>
        </w:rPr>
      </w:pPr>
      <w:r w:rsidRPr="00EA41A2">
        <w:rPr>
          <w:rFonts w:ascii="Open Sans" w:eastAsia="Times New Roman" w:hAnsi="Open Sans" w:cs="Times New Roman"/>
          <w:b/>
          <w:color w:val="29353A"/>
          <w:sz w:val="26"/>
          <w:szCs w:val="26"/>
          <w:lang w:eastAsia="en-GB"/>
        </w:rPr>
        <w:t>8 note</w:t>
      </w:r>
      <w:r w:rsidR="002D6986" w:rsidRPr="00EA41A2">
        <w:rPr>
          <w:rFonts w:ascii="Open Sans" w:eastAsia="Times New Roman" w:hAnsi="Open Sans" w:cs="Times New Roman"/>
          <w:b/>
          <w:color w:val="29353A"/>
          <w:sz w:val="26"/>
          <w:szCs w:val="26"/>
          <w:lang w:eastAsia="en-GB"/>
        </w:rPr>
        <w:t xml:space="preserve"> chime bars</w:t>
      </w:r>
      <w:r>
        <w:rPr>
          <w:rFonts w:ascii="Open Sans" w:eastAsia="Times New Roman" w:hAnsi="Open Sans" w:cs="Times New Roman"/>
          <w:color w:val="29353A"/>
          <w:sz w:val="26"/>
          <w:szCs w:val="26"/>
          <w:lang w:eastAsia="en-GB"/>
        </w:rPr>
        <w:t xml:space="preserve"> – school has provision for a set of 8 bars for every member of KS2</w:t>
      </w:r>
    </w:p>
    <w:p w:rsidR="00EA41A2" w:rsidRPr="002D6986" w:rsidRDefault="00251E88" w:rsidP="00EA41A2">
      <w:pPr>
        <w:shd w:val="clear" w:color="auto" w:fill="FFFFFF"/>
        <w:spacing w:after="0" w:line="240" w:lineRule="auto"/>
        <w:ind w:left="1440"/>
        <w:rPr>
          <w:rFonts w:ascii="Open Sans" w:eastAsia="Times New Roman" w:hAnsi="Open Sans" w:cs="Times New Roman"/>
          <w:color w:val="29353A"/>
          <w:sz w:val="26"/>
          <w:szCs w:val="26"/>
          <w:lang w:eastAsia="en-GB"/>
        </w:rPr>
      </w:pPr>
      <w:r>
        <w:rPr>
          <w:rFonts w:ascii="Open Sans" w:eastAsia="Times New Roman" w:hAnsi="Open Sans" w:cs="Times New Roman"/>
          <w:color w:val="29353A"/>
          <w:sz w:val="26"/>
          <w:szCs w:val="26"/>
          <w:lang w:eastAsia="en-GB"/>
        </w:rPr>
        <w:t>Chime bar</w:t>
      </w:r>
      <w:r w:rsidRPr="00251E88">
        <w:rPr>
          <w:rFonts w:ascii="Open Sans" w:eastAsia="Times New Roman" w:hAnsi="Open Sans" w:cs="Times New Roman"/>
          <w:color w:val="29353A"/>
          <w:sz w:val="26"/>
          <w:szCs w:val="26"/>
          <w:lang w:eastAsia="en-GB"/>
        </w:rPr>
        <w:t xml:space="preserve"> lessons will take place regularly throughout the school year</w:t>
      </w:r>
      <w:r>
        <w:rPr>
          <w:rFonts w:ascii="Open Sans" w:eastAsia="Times New Roman" w:hAnsi="Open Sans" w:cs="Times New Roman"/>
          <w:color w:val="29353A"/>
          <w:sz w:val="26"/>
          <w:szCs w:val="26"/>
          <w:lang w:eastAsia="en-GB"/>
        </w:rPr>
        <w:t xml:space="preserve"> – mostly during weekly music lessons</w:t>
      </w:r>
      <w:r w:rsidRPr="00251E88">
        <w:rPr>
          <w:rFonts w:ascii="Open Sans" w:eastAsia="Times New Roman" w:hAnsi="Open Sans" w:cs="Times New Roman"/>
          <w:color w:val="29353A"/>
          <w:sz w:val="26"/>
          <w:szCs w:val="26"/>
          <w:lang w:eastAsia="en-GB"/>
        </w:rPr>
        <w:t xml:space="preserve">.  </w:t>
      </w:r>
      <w:r>
        <w:rPr>
          <w:rFonts w:ascii="Open Sans" w:eastAsia="Times New Roman" w:hAnsi="Open Sans" w:cs="Times New Roman"/>
          <w:color w:val="29353A"/>
          <w:sz w:val="26"/>
          <w:szCs w:val="26"/>
          <w:lang w:eastAsia="en-GB"/>
        </w:rPr>
        <w:t>C</w:t>
      </w:r>
      <w:r w:rsidRPr="00251E88">
        <w:rPr>
          <w:rFonts w:ascii="Open Sans" w:eastAsia="Times New Roman" w:hAnsi="Open Sans" w:cs="Times New Roman"/>
          <w:color w:val="29353A"/>
          <w:sz w:val="26"/>
          <w:szCs w:val="26"/>
          <w:lang w:eastAsia="en-GB"/>
        </w:rPr>
        <w:t xml:space="preserve">hildren will </w:t>
      </w:r>
      <w:r>
        <w:rPr>
          <w:rFonts w:ascii="Open Sans" w:eastAsia="Times New Roman" w:hAnsi="Open Sans" w:cs="Times New Roman"/>
          <w:color w:val="29353A"/>
          <w:sz w:val="26"/>
          <w:szCs w:val="26"/>
          <w:lang w:eastAsia="en-GB"/>
        </w:rPr>
        <w:t>w</w:t>
      </w:r>
      <w:r w:rsidRPr="00251E88">
        <w:rPr>
          <w:rFonts w:ascii="Open Sans" w:eastAsia="Times New Roman" w:hAnsi="Open Sans" w:cs="Times New Roman"/>
          <w:color w:val="29353A"/>
          <w:sz w:val="26"/>
          <w:szCs w:val="26"/>
          <w:lang w:eastAsia="en-GB"/>
        </w:rPr>
        <w:t xml:space="preserve">ork through a number of well-known songs </w:t>
      </w:r>
      <w:r>
        <w:rPr>
          <w:rFonts w:ascii="Open Sans" w:eastAsia="Times New Roman" w:hAnsi="Open Sans" w:cs="Times New Roman"/>
          <w:color w:val="29353A"/>
          <w:sz w:val="26"/>
          <w:szCs w:val="26"/>
          <w:lang w:eastAsia="en-GB"/>
        </w:rPr>
        <w:t xml:space="preserve">as part of the </w:t>
      </w:r>
      <w:proofErr w:type="spellStart"/>
      <w:r>
        <w:rPr>
          <w:rFonts w:ascii="Open Sans" w:eastAsia="Times New Roman" w:hAnsi="Open Sans" w:cs="Times New Roman"/>
          <w:color w:val="29353A"/>
          <w:sz w:val="26"/>
          <w:szCs w:val="26"/>
          <w:lang w:eastAsia="en-GB"/>
        </w:rPr>
        <w:t>Charanga</w:t>
      </w:r>
      <w:proofErr w:type="spellEnd"/>
      <w:r>
        <w:rPr>
          <w:rFonts w:ascii="Open Sans" w:eastAsia="Times New Roman" w:hAnsi="Open Sans" w:cs="Times New Roman"/>
          <w:color w:val="29353A"/>
          <w:sz w:val="26"/>
          <w:szCs w:val="26"/>
          <w:lang w:eastAsia="en-GB"/>
        </w:rPr>
        <w:t xml:space="preserve"> music scheme.  </w:t>
      </w:r>
      <w:r w:rsidRPr="00251E88">
        <w:rPr>
          <w:rFonts w:ascii="Open Sans" w:eastAsia="Times New Roman" w:hAnsi="Open Sans" w:cs="Times New Roman"/>
          <w:color w:val="29353A"/>
          <w:sz w:val="26"/>
          <w:szCs w:val="26"/>
          <w:lang w:eastAsia="en-GB"/>
        </w:rPr>
        <w:t xml:space="preserve">The class will also be encouraged to improve and begin to construct their own compositions.  </w:t>
      </w:r>
      <w:r>
        <w:rPr>
          <w:rFonts w:ascii="Open Sans" w:eastAsia="Times New Roman" w:hAnsi="Open Sans" w:cs="Times New Roman"/>
          <w:color w:val="29353A"/>
          <w:sz w:val="26"/>
          <w:szCs w:val="26"/>
          <w:lang w:eastAsia="en-GB"/>
        </w:rPr>
        <w:t>Chime bar</w:t>
      </w:r>
      <w:r w:rsidRPr="00251E88">
        <w:rPr>
          <w:rFonts w:ascii="Open Sans" w:eastAsia="Times New Roman" w:hAnsi="Open Sans" w:cs="Times New Roman"/>
          <w:color w:val="29353A"/>
          <w:sz w:val="26"/>
          <w:szCs w:val="26"/>
          <w:lang w:eastAsia="en-GB"/>
        </w:rPr>
        <w:t xml:space="preserve"> performances will be delivered for parents to enjoy at public sessions </w:t>
      </w:r>
      <w:r>
        <w:rPr>
          <w:rFonts w:ascii="Open Sans" w:eastAsia="Times New Roman" w:hAnsi="Open Sans" w:cs="Times New Roman"/>
          <w:color w:val="29353A"/>
          <w:sz w:val="26"/>
          <w:szCs w:val="26"/>
          <w:lang w:eastAsia="en-GB"/>
        </w:rPr>
        <w:t xml:space="preserve">– especially during carol singing in The Butchers’ Arms and at </w:t>
      </w:r>
      <w:proofErr w:type="spellStart"/>
      <w:r>
        <w:rPr>
          <w:rFonts w:ascii="Open Sans" w:eastAsia="Times New Roman" w:hAnsi="Open Sans" w:cs="Times New Roman"/>
          <w:color w:val="29353A"/>
          <w:sz w:val="26"/>
          <w:szCs w:val="26"/>
          <w:lang w:eastAsia="en-GB"/>
        </w:rPr>
        <w:t>Tebay</w:t>
      </w:r>
      <w:proofErr w:type="spellEnd"/>
      <w:r>
        <w:rPr>
          <w:rFonts w:ascii="Open Sans" w:eastAsia="Times New Roman" w:hAnsi="Open Sans" w:cs="Times New Roman"/>
          <w:color w:val="29353A"/>
          <w:sz w:val="26"/>
          <w:szCs w:val="26"/>
          <w:lang w:eastAsia="en-GB"/>
        </w:rPr>
        <w:t xml:space="preserve"> Services every December.</w:t>
      </w:r>
      <w:r w:rsidR="00EA41A2">
        <w:rPr>
          <w:rFonts w:ascii="Open Sans" w:eastAsia="Times New Roman" w:hAnsi="Open Sans" w:cs="Times New Roman"/>
          <w:color w:val="29353A"/>
          <w:sz w:val="26"/>
          <w:szCs w:val="26"/>
          <w:lang w:eastAsia="en-GB"/>
        </w:rPr>
        <w:t xml:space="preserve">  </w:t>
      </w:r>
      <w:r w:rsidR="00EA41A2">
        <w:rPr>
          <w:rFonts w:ascii="Open Sans" w:eastAsia="Times New Roman" w:hAnsi="Open Sans" w:cs="Times New Roman"/>
          <w:color w:val="29353A"/>
          <w:sz w:val="26"/>
          <w:szCs w:val="26"/>
          <w:lang w:eastAsia="en-GB"/>
        </w:rPr>
        <w:t xml:space="preserve">All sessions will be taught by the </w:t>
      </w:r>
      <w:proofErr w:type="spellStart"/>
      <w:r w:rsidR="00EA41A2">
        <w:rPr>
          <w:rFonts w:ascii="Open Sans" w:eastAsia="Times New Roman" w:hAnsi="Open Sans" w:cs="Times New Roman"/>
          <w:color w:val="29353A"/>
          <w:sz w:val="26"/>
          <w:szCs w:val="26"/>
          <w:lang w:eastAsia="en-GB"/>
        </w:rPr>
        <w:t>headteacher</w:t>
      </w:r>
      <w:proofErr w:type="spellEnd"/>
      <w:r w:rsidR="00EA41A2">
        <w:rPr>
          <w:rFonts w:ascii="Open Sans" w:eastAsia="Times New Roman" w:hAnsi="Open Sans" w:cs="Times New Roman"/>
          <w:color w:val="29353A"/>
          <w:sz w:val="26"/>
          <w:szCs w:val="26"/>
          <w:lang w:eastAsia="en-GB"/>
        </w:rPr>
        <w:t xml:space="preserve"> who is an experienced musician (grade 5 piano)</w:t>
      </w:r>
    </w:p>
    <w:p w:rsidR="00251E88" w:rsidRDefault="00251E88" w:rsidP="00251E88">
      <w:pPr>
        <w:pStyle w:val="ListParagraph"/>
        <w:shd w:val="clear" w:color="auto" w:fill="FFFFFF"/>
        <w:spacing w:after="0" w:line="240" w:lineRule="auto"/>
        <w:ind w:left="1418"/>
        <w:rPr>
          <w:rFonts w:ascii="Open Sans" w:eastAsia="Times New Roman" w:hAnsi="Open Sans" w:cs="Times New Roman"/>
          <w:color w:val="29353A"/>
          <w:sz w:val="26"/>
          <w:szCs w:val="26"/>
          <w:lang w:eastAsia="en-GB"/>
        </w:rPr>
      </w:pPr>
    </w:p>
    <w:p w:rsidR="00EA41A2" w:rsidRDefault="00EA41A2" w:rsidP="00251E88">
      <w:pPr>
        <w:pStyle w:val="ListParagraph"/>
        <w:shd w:val="clear" w:color="auto" w:fill="FFFFFF"/>
        <w:spacing w:after="0" w:line="240" w:lineRule="auto"/>
        <w:ind w:left="1418"/>
        <w:rPr>
          <w:rFonts w:ascii="Open Sans" w:eastAsia="Times New Roman" w:hAnsi="Open Sans" w:cs="Times New Roman"/>
          <w:color w:val="29353A"/>
          <w:sz w:val="26"/>
          <w:szCs w:val="26"/>
          <w:lang w:eastAsia="en-GB"/>
        </w:rPr>
      </w:pPr>
    </w:p>
    <w:p w:rsidR="002D6986" w:rsidRPr="002D6986" w:rsidRDefault="002D6986" w:rsidP="00231B63">
      <w:pPr>
        <w:shd w:val="clear" w:color="auto" w:fill="FFFFFF"/>
        <w:spacing w:after="0" w:line="240" w:lineRule="auto"/>
        <w:ind w:left="567"/>
        <w:textAlignment w:val="baseline"/>
        <w:rPr>
          <w:rFonts w:ascii="Arial" w:eastAsia="Times New Roman" w:hAnsi="Arial" w:cs="Arial"/>
          <w:color w:val="000000"/>
          <w:sz w:val="28"/>
          <w:szCs w:val="28"/>
          <w:lang w:eastAsia="en-GB"/>
        </w:rPr>
      </w:pPr>
    </w:p>
    <w:p w:rsidR="002D6986" w:rsidRDefault="002D6986" w:rsidP="00231B63">
      <w:pPr>
        <w:shd w:val="clear" w:color="auto" w:fill="FFFFFF"/>
        <w:spacing w:after="0" w:line="240" w:lineRule="auto"/>
        <w:ind w:left="567"/>
        <w:textAlignment w:val="baseline"/>
        <w:rPr>
          <w:rFonts w:ascii="Arial" w:eastAsia="Times New Roman" w:hAnsi="Arial" w:cs="Arial"/>
          <w:color w:val="000000"/>
          <w:sz w:val="52"/>
          <w:szCs w:val="52"/>
          <w:lang w:eastAsia="en-GB"/>
        </w:rPr>
      </w:pPr>
    </w:p>
    <w:p w:rsidR="002D6986" w:rsidRPr="002D6986" w:rsidRDefault="002D6986" w:rsidP="00231B63">
      <w:pPr>
        <w:shd w:val="clear" w:color="auto" w:fill="FFFFFF"/>
        <w:spacing w:after="0" w:line="240" w:lineRule="auto"/>
        <w:ind w:left="567"/>
        <w:textAlignment w:val="baseline"/>
        <w:rPr>
          <w:rFonts w:ascii="Arial" w:eastAsia="Times New Roman" w:hAnsi="Arial" w:cs="Arial"/>
          <w:color w:val="000000"/>
          <w:sz w:val="52"/>
          <w:szCs w:val="52"/>
          <w:lang w:eastAsia="en-GB"/>
        </w:rPr>
      </w:pPr>
    </w:p>
    <w:p w:rsidR="00BA7623" w:rsidRDefault="00BA7623" w:rsidP="00231B63">
      <w:pPr>
        <w:shd w:val="clear" w:color="auto" w:fill="FFFFFF"/>
        <w:spacing w:after="0" w:line="240" w:lineRule="auto"/>
        <w:ind w:left="567"/>
        <w:textAlignment w:val="baseline"/>
        <w:rPr>
          <w:rFonts w:ascii="Arial" w:eastAsia="Times New Roman" w:hAnsi="Arial" w:cs="Arial"/>
          <w:color w:val="000000"/>
          <w:sz w:val="24"/>
          <w:szCs w:val="24"/>
          <w:lang w:eastAsia="en-GB"/>
        </w:rPr>
      </w:pPr>
      <w:r w:rsidRPr="00BA7623">
        <w:rPr>
          <w:rFonts w:ascii="Arial" w:eastAsia="Times New Roman" w:hAnsi="Arial" w:cs="Arial"/>
          <w:noProof/>
          <w:color w:val="000000"/>
          <w:sz w:val="24"/>
          <w:szCs w:val="24"/>
          <w:lang w:eastAsia="en-GB"/>
        </w:rPr>
        <w:drawing>
          <wp:inline distT="0" distB="0" distL="0" distR="0">
            <wp:extent cx="2303145" cy="957580"/>
            <wp:effectExtent l="0" t="0" r="1905" b="0"/>
            <wp:docPr id="1" name="Picture 1" descr="C:\Users\Teacher\OneDrive - Crosby Ravensworth CofE School\Admin\Logo &amp; Letterhead &amp; promo posters\logos\DP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OneDrive - Crosby Ravensworth CofE School\Admin\Logo &amp; Letterhead &amp; promo posters\logos\DP signatur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3145" cy="957580"/>
                    </a:xfrm>
                    <a:prstGeom prst="rect">
                      <a:avLst/>
                    </a:prstGeom>
                    <a:noFill/>
                    <a:ln>
                      <a:noFill/>
                    </a:ln>
                  </pic:spPr>
                </pic:pic>
              </a:graphicData>
            </a:graphic>
          </wp:inline>
        </w:drawing>
      </w:r>
    </w:p>
    <w:p w:rsidR="00BA7623" w:rsidRDefault="00BA7623" w:rsidP="00231B63">
      <w:pPr>
        <w:shd w:val="clear" w:color="auto" w:fill="FFFFFF"/>
        <w:spacing w:after="0" w:line="240" w:lineRule="auto"/>
        <w:ind w:left="567"/>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Duncan Priestley</w:t>
      </w:r>
    </w:p>
    <w:p w:rsidR="00BA7623" w:rsidRDefault="00BA7623" w:rsidP="00231B63">
      <w:pPr>
        <w:shd w:val="clear" w:color="auto" w:fill="FFFFFF"/>
        <w:spacing w:after="0" w:line="240" w:lineRule="auto"/>
        <w:ind w:left="567"/>
        <w:textAlignment w:val="baseline"/>
        <w:rPr>
          <w:rFonts w:ascii="Arial" w:eastAsia="Times New Roman" w:hAnsi="Arial" w:cs="Arial"/>
          <w:color w:val="000000"/>
          <w:sz w:val="24"/>
          <w:szCs w:val="24"/>
          <w:lang w:eastAsia="en-GB"/>
        </w:rPr>
      </w:pPr>
      <w:proofErr w:type="spellStart"/>
      <w:r>
        <w:rPr>
          <w:rFonts w:ascii="Arial" w:eastAsia="Times New Roman" w:hAnsi="Arial" w:cs="Arial"/>
          <w:color w:val="000000"/>
          <w:sz w:val="24"/>
          <w:szCs w:val="24"/>
          <w:lang w:eastAsia="en-GB"/>
        </w:rPr>
        <w:t>Headteacher</w:t>
      </w:r>
      <w:proofErr w:type="spellEnd"/>
    </w:p>
    <w:p w:rsidR="00231B63" w:rsidRDefault="00231B63" w:rsidP="00231B63">
      <w:pPr>
        <w:shd w:val="clear" w:color="auto" w:fill="FFFFFF"/>
        <w:spacing w:after="0" w:line="240" w:lineRule="auto"/>
        <w:ind w:left="567"/>
        <w:textAlignment w:val="baseline"/>
        <w:rPr>
          <w:rFonts w:ascii="Arial" w:eastAsia="Times New Roman" w:hAnsi="Arial" w:cs="Arial"/>
          <w:color w:val="000000"/>
          <w:sz w:val="24"/>
          <w:szCs w:val="24"/>
          <w:lang w:eastAsia="en-GB"/>
        </w:rPr>
      </w:pPr>
    </w:p>
    <w:p w:rsidR="00231B63" w:rsidRDefault="00231B63" w:rsidP="00231B63">
      <w:pPr>
        <w:shd w:val="clear" w:color="auto" w:fill="FFFFFF"/>
        <w:spacing w:after="0" w:line="240" w:lineRule="auto"/>
        <w:ind w:left="567"/>
        <w:textAlignment w:val="baseline"/>
        <w:rPr>
          <w:rFonts w:ascii="Arial" w:eastAsia="Times New Roman" w:hAnsi="Arial" w:cs="Arial"/>
          <w:color w:val="000000"/>
          <w:sz w:val="24"/>
          <w:szCs w:val="24"/>
          <w:lang w:eastAsia="en-GB"/>
        </w:rPr>
      </w:pPr>
    </w:p>
    <w:p w:rsidR="00231B63" w:rsidRPr="003D209A" w:rsidRDefault="00231B63" w:rsidP="00231B63">
      <w:pPr>
        <w:shd w:val="clear" w:color="auto" w:fill="FFFFFF"/>
        <w:spacing w:after="0" w:line="240" w:lineRule="auto"/>
        <w:ind w:left="567"/>
        <w:textAlignment w:val="baseline"/>
        <w:rPr>
          <w:rFonts w:ascii="Arial" w:eastAsia="Times New Roman" w:hAnsi="Arial" w:cs="Arial"/>
          <w:color w:val="201F1E"/>
          <w:sz w:val="24"/>
          <w:szCs w:val="24"/>
          <w:lang w:eastAsia="en-GB"/>
        </w:rPr>
      </w:pPr>
    </w:p>
    <w:sectPr w:rsidR="00231B63" w:rsidRPr="003D209A" w:rsidSect="00514A23">
      <w:headerReference w:type="default" r:id="rId8"/>
      <w:footerReference w:type="default" r:id="rId9"/>
      <w:pgSz w:w="11906" w:h="16838"/>
      <w:pgMar w:top="1440" w:right="849" w:bottom="144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1D7" w:rsidRDefault="005771D7" w:rsidP="00B505CF">
      <w:pPr>
        <w:spacing w:after="0" w:line="240" w:lineRule="auto"/>
      </w:pPr>
      <w:r>
        <w:separator/>
      </w:r>
    </w:p>
  </w:endnote>
  <w:endnote w:type="continuationSeparator" w:id="0">
    <w:p w:rsidR="005771D7" w:rsidRDefault="005771D7" w:rsidP="00B5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dandelion in the spring">
    <w:panose1 w:val="00000000000000000000"/>
    <w:charset w:val="00"/>
    <w:family w:val="auto"/>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E95" w:rsidRDefault="00133E95">
    <w:pPr>
      <w:pStyle w:val="Footer"/>
    </w:pPr>
  </w:p>
  <w:p w:rsidR="00133E95" w:rsidRDefault="00514A23" w:rsidP="005828D7">
    <w:pPr>
      <w:pStyle w:val="Footer"/>
      <w:ind w:left="-851" w:right="-306"/>
    </w:pP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562610</wp:posOffset>
              </wp:positionH>
              <wp:positionV relativeFrom="paragraph">
                <wp:posOffset>2865120</wp:posOffset>
              </wp:positionV>
              <wp:extent cx="2230755" cy="482600"/>
              <wp:effectExtent l="0" t="0" r="17145" b="12700"/>
              <wp:wrapNone/>
              <wp:docPr id="7" name="Horizontal Scrol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0755" cy="482600"/>
                      </a:xfrm>
                      <a:prstGeom prst="horizontalScroll">
                        <a:avLst>
                          <a:gd name="adj" fmla="val 12500"/>
                        </a:avLst>
                      </a:prstGeom>
                      <a:gradFill rotWithShape="0">
                        <a:gsLst>
                          <a:gs pos="0">
                            <a:srgbClr val="FFC000">
                              <a:gamma/>
                              <a:tint val="20000"/>
                              <a:invGamma/>
                            </a:srgbClr>
                          </a:gs>
                          <a:gs pos="100000">
                            <a:srgbClr val="FFC000"/>
                          </a:gs>
                        </a:gsLst>
                        <a:lin ang="2700000" scaled="1"/>
                      </a:gradFill>
                      <a:ln w="19050">
                        <a:solidFill>
                          <a:srgbClr val="9C304C"/>
                        </a:solidFill>
                        <a:round/>
                        <a:headEnd/>
                        <a:tailEnd/>
                      </a:ln>
                    </wps:spPr>
                    <wps:txbx>
                      <w:txbxContent>
                        <w:p w:rsidR="00514A23" w:rsidRPr="00AF0A7F" w:rsidRDefault="00514A23" w:rsidP="00514A23">
                          <w:pPr>
                            <w:widowControl w:val="0"/>
                            <w:spacing w:after="60"/>
                            <w:jc w:val="right"/>
                            <w:rPr>
                              <w:rFonts w:ascii="dandelion in the spring" w:hAnsi="dandelion in the spring"/>
                              <w:bCs/>
                              <w:iCs/>
                              <w:color w:val="6C0000"/>
                              <w:sz w:val="16"/>
                              <w:szCs w:val="16"/>
                            </w:rPr>
                          </w:pPr>
                          <w:r w:rsidRPr="00AF0A7F">
                            <w:rPr>
                              <w:rFonts w:ascii="dandelion in the spring" w:hAnsi="dandelion in the spring"/>
                              <w:b/>
                              <w:bCs/>
                              <w:iCs/>
                              <w:color w:val="6C0000"/>
                              <w:sz w:val="18"/>
                              <w:szCs w:val="18"/>
                            </w:rPr>
                            <w:t>A love of learning for life in all its fullness</w:t>
                          </w:r>
                          <w:r>
                            <w:rPr>
                              <w:rFonts w:ascii="dandelion in the spring" w:hAnsi="dandelion in the spring"/>
                              <w:bCs/>
                              <w:iCs/>
                              <w:color w:val="6C0000"/>
                              <w:sz w:val="18"/>
                              <w:szCs w:val="18"/>
                            </w:rPr>
                            <w:t xml:space="preserve">    </w:t>
                          </w:r>
                          <w:r w:rsidRPr="00AF0A7F">
                            <w:rPr>
                              <w:rFonts w:ascii="dandelion in the spring" w:hAnsi="dandelion in the spring"/>
                              <w:bCs/>
                              <w:iCs/>
                              <w:color w:val="6C0000"/>
                              <w:sz w:val="10"/>
                              <w:szCs w:val="10"/>
                            </w:rPr>
                            <w:t>John 10.10</w:t>
                          </w:r>
                        </w:p>
                        <w:p w:rsidR="00514A23" w:rsidRPr="00AF0A7F" w:rsidRDefault="00514A23" w:rsidP="00514A23">
                          <w:pPr>
                            <w:widowControl w:val="0"/>
                            <w:spacing w:after="60"/>
                            <w:jc w:val="center"/>
                            <w:rPr>
                              <w:rFonts w:ascii="dandelion in the spring" w:hAnsi="dandelion in the spring"/>
                              <w:i/>
                              <w:iCs/>
                              <w:color w:val="6C0000"/>
                              <w:sz w:val="18"/>
                              <w:szCs w:val="18"/>
                            </w:rPr>
                          </w:pPr>
                          <w:r w:rsidRPr="00AF0A7F">
                            <w:rPr>
                              <w:rFonts w:ascii="dandelion in the spring" w:hAnsi="dandelion in the spring"/>
                              <w:i/>
                              <w:iCs/>
                              <w:color w:val="6C0000"/>
                              <w:sz w:val="18"/>
                              <w:szCs w:val="18"/>
                            </w:rPr>
                            <w:t xml:space="preserve">Courage,   Compassion,   Community,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7" o:spid="_x0000_s1026" type="#_x0000_t98" style="position:absolute;left:0;text-align:left;margin-left:44.3pt;margin-top:225.6pt;width:175.65pt;height: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" fillcolor="#fff2cc" strokecolor="#9c304c" strokeweight="1.5pt">
              <v:fill color2="#ffc000" angle="45" focus="100%" type="gradient"/>
              <v:textbox>
                <w:txbxContent>
                  <w:p w:rsidR="00514A23" w:rsidRPr="00AF0A7F" w:rsidRDefault="00514A23" w:rsidP="00514A23">
                    <w:pPr>
                      <w:widowControl w:val="0"/>
                      <w:spacing w:after="60"/>
                      <w:jc w:val="right"/>
                      <w:rPr>
                        <w:rFonts w:ascii="dandelion in the spring" w:hAnsi="dandelion in the spring"/>
                        <w:bCs/>
                        <w:iCs/>
                        <w:color w:val="6C0000"/>
                        <w:sz w:val="16"/>
                        <w:szCs w:val="16"/>
                      </w:rPr>
                    </w:pPr>
                    <w:r w:rsidRPr="00AF0A7F">
                      <w:rPr>
                        <w:rFonts w:ascii="dandelion in the spring" w:hAnsi="dandelion in the spring"/>
                        <w:b/>
                        <w:bCs/>
                        <w:iCs/>
                        <w:color w:val="6C0000"/>
                        <w:sz w:val="18"/>
                        <w:szCs w:val="18"/>
                      </w:rPr>
                      <w:t>A love of learning for life in all its fullness</w:t>
                    </w:r>
                    <w:r>
                      <w:rPr>
                        <w:rFonts w:ascii="dandelion in the spring" w:hAnsi="dandelion in the spring"/>
                        <w:bCs/>
                        <w:iCs/>
                        <w:color w:val="6C0000"/>
                        <w:sz w:val="18"/>
                        <w:szCs w:val="18"/>
                      </w:rPr>
                      <w:t xml:space="preserve">    </w:t>
                    </w:r>
                    <w:r w:rsidRPr="00AF0A7F">
                      <w:rPr>
                        <w:rFonts w:ascii="dandelion in the spring" w:hAnsi="dandelion in the spring"/>
                        <w:bCs/>
                        <w:iCs/>
                        <w:color w:val="6C0000"/>
                        <w:sz w:val="10"/>
                        <w:szCs w:val="10"/>
                      </w:rPr>
                      <w:t>John 10.10</w:t>
                    </w:r>
                  </w:p>
                  <w:p w:rsidR="00514A23" w:rsidRPr="00AF0A7F" w:rsidRDefault="00514A23" w:rsidP="00514A23">
                    <w:pPr>
                      <w:widowControl w:val="0"/>
                      <w:spacing w:after="60"/>
                      <w:jc w:val="center"/>
                      <w:rPr>
                        <w:rFonts w:ascii="dandelion in the spring" w:hAnsi="dandelion in the spring"/>
                        <w:i/>
                        <w:iCs/>
                        <w:color w:val="6C0000"/>
                        <w:sz w:val="18"/>
                        <w:szCs w:val="18"/>
                      </w:rPr>
                    </w:pPr>
                    <w:r w:rsidRPr="00AF0A7F">
                      <w:rPr>
                        <w:rFonts w:ascii="dandelion in the spring" w:hAnsi="dandelion in the spring"/>
                        <w:i/>
                        <w:iCs/>
                        <w:color w:val="6C0000"/>
                        <w:sz w:val="18"/>
                        <w:szCs w:val="18"/>
                      </w:rPr>
                      <w:t xml:space="preserve">Courage,   Compassion,   Community, </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562610</wp:posOffset>
              </wp:positionH>
              <wp:positionV relativeFrom="paragraph">
                <wp:posOffset>2865120</wp:posOffset>
              </wp:positionV>
              <wp:extent cx="2230755" cy="482600"/>
              <wp:effectExtent l="0" t="0" r="17145" b="12700"/>
              <wp:wrapNone/>
              <wp:docPr id="5" name="Horizontal Scrol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0755" cy="482600"/>
                      </a:xfrm>
                      <a:prstGeom prst="horizontalScroll">
                        <a:avLst>
                          <a:gd name="adj" fmla="val 12500"/>
                        </a:avLst>
                      </a:prstGeom>
                      <a:gradFill rotWithShape="0">
                        <a:gsLst>
                          <a:gs pos="0">
                            <a:srgbClr val="FFC000">
                              <a:gamma/>
                              <a:tint val="20000"/>
                              <a:invGamma/>
                            </a:srgbClr>
                          </a:gs>
                          <a:gs pos="100000">
                            <a:srgbClr val="FFC000"/>
                          </a:gs>
                        </a:gsLst>
                        <a:lin ang="2700000" scaled="1"/>
                      </a:gradFill>
                      <a:ln w="19050">
                        <a:solidFill>
                          <a:srgbClr val="9C304C"/>
                        </a:solidFill>
                        <a:round/>
                        <a:headEnd/>
                        <a:tailEnd/>
                      </a:ln>
                    </wps:spPr>
                    <wps:txbx>
                      <w:txbxContent>
                        <w:p w:rsidR="00514A23" w:rsidRPr="00AF0A7F" w:rsidRDefault="00514A23" w:rsidP="00514A23">
                          <w:pPr>
                            <w:widowControl w:val="0"/>
                            <w:spacing w:after="60"/>
                            <w:jc w:val="right"/>
                            <w:rPr>
                              <w:rFonts w:ascii="dandelion in the spring" w:hAnsi="dandelion in the spring"/>
                              <w:bCs/>
                              <w:iCs/>
                              <w:color w:val="6C0000"/>
                              <w:sz w:val="16"/>
                              <w:szCs w:val="16"/>
                            </w:rPr>
                          </w:pPr>
                          <w:r w:rsidRPr="00AF0A7F">
                            <w:rPr>
                              <w:rFonts w:ascii="dandelion in the spring" w:hAnsi="dandelion in the spring"/>
                              <w:b/>
                              <w:bCs/>
                              <w:iCs/>
                              <w:color w:val="6C0000"/>
                              <w:sz w:val="18"/>
                              <w:szCs w:val="18"/>
                            </w:rPr>
                            <w:t>A love of learning for life in all its fullness</w:t>
                          </w:r>
                          <w:r>
                            <w:rPr>
                              <w:rFonts w:ascii="dandelion in the spring" w:hAnsi="dandelion in the spring"/>
                              <w:bCs/>
                              <w:iCs/>
                              <w:color w:val="6C0000"/>
                              <w:sz w:val="18"/>
                              <w:szCs w:val="18"/>
                            </w:rPr>
                            <w:t xml:space="preserve">    </w:t>
                          </w:r>
                          <w:r w:rsidRPr="00AF0A7F">
                            <w:rPr>
                              <w:rFonts w:ascii="dandelion in the spring" w:hAnsi="dandelion in the spring"/>
                              <w:bCs/>
                              <w:iCs/>
                              <w:color w:val="6C0000"/>
                              <w:sz w:val="10"/>
                              <w:szCs w:val="10"/>
                            </w:rPr>
                            <w:t>John 10.10</w:t>
                          </w:r>
                        </w:p>
                        <w:p w:rsidR="00514A23" w:rsidRPr="00AF0A7F" w:rsidRDefault="00514A23" w:rsidP="00514A23">
                          <w:pPr>
                            <w:widowControl w:val="0"/>
                            <w:spacing w:after="60"/>
                            <w:jc w:val="center"/>
                            <w:rPr>
                              <w:rFonts w:ascii="dandelion in the spring" w:hAnsi="dandelion in the spring"/>
                              <w:i/>
                              <w:iCs/>
                              <w:color w:val="6C0000"/>
                              <w:sz w:val="18"/>
                              <w:szCs w:val="18"/>
                            </w:rPr>
                          </w:pPr>
                          <w:r w:rsidRPr="00AF0A7F">
                            <w:rPr>
                              <w:rFonts w:ascii="dandelion in the spring" w:hAnsi="dandelion in the spring"/>
                              <w:i/>
                              <w:iCs/>
                              <w:color w:val="6C0000"/>
                              <w:sz w:val="18"/>
                              <w:szCs w:val="18"/>
                            </w:rPr>
                            <w:t xml:space="preserve">Courage,   Compassion,   Community,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orizontal Scroll 5" o:spid="_x0000_s1027" type="#_x0000_t98" style="position:absolute;left:0;text-align:left;margin-left:44.3pt;margin-top:225.6pt;width:175.65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" fillcolor="#fff2cc" strokecolor="#9c304c" strokeweight="1.5pt">
              <v:fill color2="#ffc000" angle="45" focus="100%" type="gradient"/>
              <v:textbox>
                <w:txbxContent>
                  <w:p w:rsidR="00514A23" w:rsidRPr="00AF0A7F" w:rsidRDefault="00514A23" w:rsidP="00514A23">
                    <w:pPr>
                      <w:widowControl w:val="0"/>
                      <w:spacing w:after="60"/>
                      <w:jc w:val="right"/>
                      <w:rPr>
                        <w:rFonts w:ascii="dandelion in the spring" w:hAnsi="dandelion in the spring"/>
                        <w:bCs/>
                        <w:iCs/>
                        <w:color w:val="6C0000"/>
                        <w:sz w:val="16"/>
                        <w:szCs w:val="16"/>
                      </w:rPr>
                    </w:pPr>
                    <w:r w:rsidRPr="00AF0A7F">
                      <w:rPr>
                        <w:rFonts w:ascii="dandelion in the spring" w:hAnsi="dandelion in the spring"/>
                        <w:b/>
                        <w:bCs/>
                        <w:iCs/>
                        <w:color w:val="6C0000"/>
                        <w:sz w:val="18"/>
                        <w:szCs w:val="18"/>
                      </w:rPr>
                      <w:t>A love of learning for life in all its fullness</w:t>
                    </w:r>
                    <w:r>
                      <w:rPr>
                        <w:rFonts w:ascii="dandelion in the spring" w:hAnsi="dandelion in the spring"/>
                        <w:bCs/>
                        <w:iCs/>
                        <w:color w:val="6C0000"/>
                        <w:sz w:val="18"/>
                        <w:szCs w:val="18"/>
                      </w:rPr>
                      <w:t xml:space="preserve">    </w:t>
                    </w:r>
                    <w:r w:rsidRPr="00AF0A7F">
                      <w:rPr>
                        <w:rFonts w:ascii="dandelion in the spring" w:hAnsi="dandelion in the spring"/>
                        <w:bCs/>
                        <w:iCs/>
                        <w:color w:val="6C0000"/>
                        <w:sz w:val="10"/>
                        <w:szCs w:val="10"/>
                      </w:rPr>
                      <w:t>John 10.10</w:t>
                    </w:r>
                  </w:p>
                  <w:p w:rsidR="00514A23" w:rsidRPr="00AF0A7F" w:rsidRDefault="00514A23" w:rsidP="00514A23">
                    <w:pPr>
                      <w:widowControl w:val="0"/>
                      <w:spacing w:after="60"/>
                      <w:jc w:val="center"/>
                      <w:rPr>
                        <w:rFonts w:ascii="dandelion in the spring" w:hAnsi="dandelion in the spring"/>
                        <w:i/>
                        <w:iCs/>
                        <w:color w:val="6C0000"/>
                        <w:sz w:val="18"/>
                        <w:szCs w:val="18"/>
                      </w:rPr>
                    </w:pPr>
                    <w:r w:rsidRPr="00AF0A7F">
                      <w:rPr>
                        <w:rFonts w:ascii="dandelion in the spring" w:hAnsi="dandelion in the spring"/>
                        <w:i/>
                        <w:iCs/>
                        <w:color w:val="6C0000"/>
                        <w:sz w:val="18"/>
                        <w:szCs w:val="18"/>
                      </w:rPr>
                      <w:t xml:space="preserve">Courage,   Compassion,   Community, </w:t>
                    </w:r>
                  </w:p>
                </w:txbxContent>
              </v:textbox>
            </v:shape>
          </w:pict>
        </mc:Fallback>
      </mc:AlternateContent>
    </w:r>
    <w:r w:rsidR="00A21AFF">
      <w:rPr>
        <w:noProof/>
        <w:lang w:eastAsia="en-GB"/>
      </w:rPr>
      <mc:AlternateContent>
        <mc:Choice Requires="wps">
          <w:drawing>
            <wp:anchor distT="0" distB="0" distL="114300" distR="114300" simplePos="0" relativeHeight="251664384" behindDoc="0" locked="0" layoutInCell="1" allowOverlap="1">
              <wp:simplePos x="0" y="0"/>
              <wp:positionH relativeFrom="column">
                <wp:posOffset>2664460</wp:posOffset>
              </wp:positionH>
              <wp:positionV relativeFrom="paragraph">
                <wp:posOffset>5106035</wp:posOffset>
              </wp:positionV>
              <wp:extent cx="2230755" cy="482600"/>
              <wp:effectExtent l="0" t="0" r="17145" b="12700"/>
              <wp:wrapNone/>
              <wp:docPr id="9" name="Horizontal Scrol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0755" cy="482600"/>
                      </a:xfrm>
                      <a:prstGeom prst="horizontalScroll">
                        <a:avLst>
                          <a:gd name="adj" fmla="val 12500"/>
                        </a:avLst>
                      </a:prstGeom>
                      <a:gradFill rotWithShape="0">
                        <a:gsLst>
                          <a:gs pos="0">
                            <a:srgbClr val="FFC000">
                              <a:gamma/>
                              <a:tint val="20000"/>
                              <a:invGamma/>
                            </a:srgbClr>
                          </a:gs>
                          <a:gs pos="100000">
                            <a:srgbClr val="FFC000"/>
                          </a:gs>
                        </a:gsLst>
                        <a:lin ang="2700000" scaled="1"/>
                      </a:gradFill>
                      <a:ln w="19050">
                        <a:solidFill>
                          <a:srgbClr val="9C304C"/>
                        </a:solidFill>
                        <a:round/>
                        <a:headEnd/>
                        <a:tailEnd/>
                      </a:ln>
                    </wps:spPr>
                    <wps:txbx>
                      <w:txbxContent>
                        <w:p w:rsidR="00A21AFF" w:rsidRPr="00102C87" w:rsidRDefault="00A21AFF" w:rsidP="00A21AFF">
                          <w:pPr>
                            <w:widowControl w:val="0"/>
                            <w:spacing w:after="60"/>
                            <w:jc w:val="center"/>
                            <w:rPr>
                              <w:rFonts w:ascii="dandelion in the spring" w:hAnsi="dandelion in the spring"/>
                              <w:bCs/>
                              <w:iCs/>
                              <w:color w:val="6C0000"/>
                              <w:sz w:val="18"/>
                              <w:szCs w:val="18"/>
                            </w:rPr>
                          </w:pPr>
                          <w:r w:rsidRPr="00102C87">
                            <w:rPr>
                              <w:rFonts w:ascii="dandelion in the spring" w:hAnsi="dandelion in the spring"/>
                              <w:bCs/>
                              <w:iCs/>
                              <w:color w:val="6C0000"/>
                              <w:sz w:val="18"/>
                              <w:szCs w:val="18"/>
                            </w:rPr>
                            <w:t>Promoting a love of learning:</w:t>
                          </w:r>
                        </w:p>
                        <w:p w:rsidR="00A21AFF" w:rsidRPr="00102C87" w:rsidRDefault="00A21AFF" w:rsidP="00A21AFF">
                          <w:pPr>
                            <w:widowControl w:val="0"/>
                            <w:spacing w:after="60"/>
                            <w:jc w:val="center"/>
                            <w:rPr>
                              <w:rFonts w:ascii="dandelion in the spring" w:hAnsi="dandelion in the spring"/>
                              <w:i/>
                              <w:iCs/>
                              <w:color w:val="6C0000"/>
                              <w:sz w:val="18"/>
                              <w:szCs w:val="18"/>
                            </w:rPr>
                          </w:pPr>
                          <w:r w:rsidRPr="00102C87">
                            <w:rPr>
                              <w:rFonts w:ascii="dandelion in the spring" w:hAnsi="dandelion in the spring"/>
                              <w:i/>
                              <w:iCs/>
                              <w:color w:val="6C0000"/>
                              <w:sz w:val="18"/>
                              <w:szCs w:val="18"/>
                            </w:rPr>
                            <w:t xml:space="preserve">Honesty, </w:t>
                          </w:r>
                          <w:r>
                            <w:rPr>
                              <w:rFonts w:ascii="dandelion in the spring" w:hAnsi="dandelion in the spring"/>
                              <w:i/>
                              <w:iCs/>
                              <w:color w:val="6C0000"/>
                              <w:sz w:val="18"/>
                              <w:szCs w:val="18"/>
                            </w:rPr>
                            <w:t xml:space="preserve"> </w:t>
                          </w:r>
                          <w:r w:rsidRPr="00102C87">
                            <w:rPr>
                              <w:rFonts w:ascii="dandelion in the spring" w:hAnsi="dandelion in the spring"/>
                              <w:i/>
                              <w:iCs/>
                              <w:color w:val="6C0000"/>
                              <w:sz w:val="18"/>
                              <w:szCs w:val="18"/>
                            </w:rPr>
                            <w:t xml:space="preserve">Friendship, </w:t>
                          </w:r>
                          <w:r>
                            <w:rPr>
                              <w:rFonts w:ascii="dandelion in the spring" w:hAnsi="dandelion in the spring"/>
                              <w:i/>
                              <w:iCs/>
                              <w:color w:val="6C0000"/>
                              <w:sz w:val="18"/>
                              <w:szCs w:val="18"/>
                            </w:rPr>
                            <w:t xml:space="preserve"> </w:t>
                          </w:r>
                          <w:r w:rsidRPr="00102C87">
                            <w:rPr>
                              <w:rFonts w:ascii="dandelion in the spring" w:hAnsi="dandelion in the spring"/>
                              <w:i/>
                              <w:iCs/>
                              <w:color w:val="6C0000"/>
                              <w:sz w:val="18"/>
                              <w:szCs w:val="18"/>
                            </w:rPr>
                            <w:t xml:space="preserve">Perseverance, Trust, </w:t>
                          </w:r>
                          <w:r>
                            <w:rPr>
                              <w:rFonts w:ascii="dandelion in the spring" w:hAnsi="dandelion in the spring"/>
                              <w:i/>
                              <w:iCs/>
                              <w:color w:val="6C0000"/>
                              <w:sz w:val="18"/>
                              <w:szCs w:val="18"/>
                            </w:rPr>
                            <w:t xml:space="preserve"> </w:t>
                          </w:r>
                          <w:r w:rsidRPr="00102C87">
                            <w:rPr>
                              <w:rFonts w:ascii="dandelion in the spring" w:hAnsi="dandelion in the spring"/>
                              <w:i/>
                              <w:iCs/>
                              <w:color w:val="6C0000"/>
                              <w:sz w:val="18"/>
                              <w:szCs w:val="18"/>
                            </w:rPr>
                            <w:t>Belonging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orizontal Scroll 9" o:spid="_x0000_s1028" type="#_x0000_t98" style="position:absolute;left:0;text-align:left;margin-left:209.8pt;margin-top:402.05pt;width:175.6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" fillcolor="#fff2cc" strokecolor="#9c304c" strokeweight="1.5pt">
              <v:fill color2="#ffc000" angle="45" focus="100%" type="gradient"/>
              <v:textbox>
                <w:txbxContent>
                  <w:p w:rsidR="00A21AFF" w:rsidRPr="00102C87" w:rsidRDefault="00A21AFF" w:rsidP="00A21AFF">
                    <w:pPr>
                      <w:widowControl w:val="0"/>
                      <w:spacing w:after="60"/>
                      <w:jc w:val="center"/>
                      <w:rPr>
                        <w:rFonts w:ascii="dandelion in the spring" w:hAnsi="dandelion in the spring"/>
                        <w:bCs/>
                        <w:iCs/>
                        <w:color w:val="6C0000"/>
                        <w:sz w:val="18"/>
                        <w:szCs w:val="18"/>
                      </w:rPr>
                    </w:pPr>
                    <w:r w:rsidRPr="00102C87">
                      <w:rPr>
                        <w:rFonts w:ascii="dandelion in the spring" w:hAnsi="dandelion in the spring"/>
                        <w:bCs/>
                        <w:iCs/>
                        <w:color w:val="6C0000"/>
                        <w:sz w:val="18"/>
                        <w:szCs w:val="18"/>
                      </w:rPr>
                      <w:t>Promoting a love of learning:</w:t>
                    </w:r>
                  </w:p>
                  <w:p w:rsidR="00A21AFF" w:rsidRPr="00102C87" w:rsidRDefault="00A21AFF" w:rsidP="00A21AFF">
                    <w:pPr>
                      <w:widowControl w:val="0"/>
                      <w:spacing w:after="60"/>
                      <w:jc w:val="center"/>
                      <w:rPr>
                        <w:rFonts w:ascii="dandelion in the spring" w:hAnsi="dandelion in the spring"/>
                        <w:i/>
                        <w:iCs/>
                        <w:color w:val="6C0000"/>
                        <w:sz w:val="18"/>
                        <w:szCs w:val="18"/>
                      </w:rPr>
                    </w:pPr>
                    <w:r w:rsidRPr="00102C87">
                      <w:rPr>
                        <w:rFonts w:ascii="dandelion in the spring" w:hAnsi="dandelion in the spring"/>
                        <w:i/>
                        <w:iCs/>
                        <w:color w:val="6C0000"/>
                        <w:sz w:val="18"/>
                        <w:szCs w:val="18"/>
                      </w:rPr>
                      <w:t xml:space="preserve">Honesty, </w:t>
                    </w:r>
                    <w:r>
                      <w:rPr>
                        <w:rFonts w:ascii="dandelion in the spring" w:hAnsi="dandelion in the spring"/>
                        <w:i/>
                        <w:iCs/>
                        <w:color w:val="6C0000"/>
                        <w:sz w:val="18"/>
                        <w:szCs w:val="18"/>
                      </w:rPr>
                      <w:t xml:space="preserve"> </w:t>
                    </w:r>
                    <w:r w:rsidRPr="00102C87">
                      <w:rPr>
                        <w:rFonts w:ascii="dandelion in the spring" w:hAnsi="dandelion in the spring"/>
                        <w:i/>
                        <w:iCs/>
                        <w:color w:val="6C0000"/>
                        <w:sz w:val="18"/>
                        <w:szCs w:val="18"/>
                      </w:rPr>
                      <w:t xml:space="preserve">Friendship, </w:t>
                    </w:r>
                    <w:r>
                      <w:rPr>
                        <w:rFonts w:ascii="dandelion in the spring" w:hAnsi="dandelion in the spring"/>
                        <w:i/>
                        <w:iCs/>
                        <w:color w:val="6C0000"/>
                        <w:sz w:val="18"/>
                        <w:szCs w:val="18"/>
                      </w:rPr>
                      <w:t xml:space="preserve"> </w:t>
                    </w:r>
                    <w:r w:rsidRPr="00102C87">
                      <w:rPr>
                        <w:rFonts w:ascii="dandelion in the spring" w:hAnsi="dandelion in the spring"/>
                        <w:i/>
                        <w:iCs/>
                        <w:color w:val="6C0000"/>
                        <w:sz w:val="18"/>
                        <w:szCs w:val="18"/>
                      </w:rPr>
                      <w:t xml:space="preserve">Perseverance, Trust, </w:t>
                    </w:r>
                    <w:r>
                      <w:rPr>
                        <w:rFonts w:ascii="dandelion in the spring" w:hAnsi="dandelion in the spring"/>
                        <w:i/>
                        <w:iCs/>
                        <w:color w:val="6C0000"/>
                        <w:sz w:val="18"/>
                        <w:szCs w:val="18"/>
                      </w:rPr>
                      <w:t xml:space="preserve"> </w:t>
                    </w:r>
                    <w:r w:rsidRPr="00102C87">
                      <w:rPr>
                        <w:rFonts w:ascii="dandelion in the spring" w:hAnsi="dandelion in the spring"/>
                        <w:i/>
                        <w:iCs/>
                        <w:color w:val="6C0000"/>
                        <w:sz w:val="18"/>
                        <w:szCs w:val="18"/>
                      </w:rPr>
                      <w:t>Belonging</w:t>
                    </w:r>
                  </w:p>
                </w:txbxContent>
              </v:textbox>
            </v:shape>
          </w:pict>
        </mc:Fallback>
      </mc:AlternateContent>
    </w:r>
    <w:r w:rsidR="00A21AFF">
      <w:rPr>
        <w:noProof/>
        <w:lang w:eastAsia="en-GB"/>
      </w:rPr>
      <mc:AlternateContent>
        <mc:Choice Requires="wps">
          <w:drawing>
            <wp:anchor distT="0" distB="0" distL="114300" distR="114300" simplePos="0" relativeHeight="251663360" behindDoc="0" locked="0" layoutInCell="1" allowOverlap="1">
              <wp:simplePos x="0" y="0"/>
              <wp:positionH relativeFrom="column">
                <wp:posOffset>461010</wp:posOffset>
              </wp:positionH>
              <wp:positionV relativeFrom="paragraph">
                <wp:posOffset>2807970</wp:posOffset>
              </wp:positionV>
              <wp:extent cx="2230755" cy="482600"/>
              <wp:effectExtent l="0" t="0" r="17145" b="12700"/>
              <wp:wrapNone/>
              <wp:docPr id="6" name="Horizontal Scrol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0755" cy="482600"/>
                      </a:xfrm>
                      <a:prstGeom prst="horizontalScroll">
                        <a:avLst>
                          <a:gd name="adj" fmla="val 12500"/>
                        </a:avLst>
                      </a:prstGeom>
                      <a:gradFill rotWithShape="0">
                        <a:gsLst>
                          <a:gs pos="0">
                            <a:srgbClr val="FFC000">
                              <a:gamma/>
                              <a:tint val="20000"/>
                              <a:invGamma/>
                            </a:srgbClr>
                          </a:gs>
                          <a:gs pos="100000">
                            <a:srgbClr val="FFC000"/>
                          </a:gs>
                        </a:gsLst>
                        <a:lin ang="2700000" scaled="1"/>
                      </a:gradFill>
                      <a:ln w="19050">
                        <a:solidFill>
                          <a:srgbClr val="9C304C"/>
                        </a:solidFill>
                        <a:round/>
                        <a:headEnd/>
                        <a:tailEnd/>
                      </a:ln>
                    </wps:spPr>
                    <wps:txbx>
                      <w:txbxContent>
                        <w:p w:rsidR="00A21AFF" w:rsidRPr="00102C87" w:rsidRDefault="00A21AFF" w:rsidP="00A21AFF">
                          <w:pPr>
                            <w:widowControl w:val="0"/>
                            <w:spacing w:after="60"/>
                            <w:jc w:val="center"/>
                            <w:rPr>
                              <w:rFonts w:ascii="dandelion in the spring" w:hAnsi="dandelion in the spring"/>
                              <w:bCs/>
                              <w:iCs/>
                              <w:color w:val="6C0000"/>
                              <w:sz w:val="18"/>
                              <w:szCs w:val="18"/>
                            </w:rPr>
                          </w:pPr>
                          <w:r w:rsidRPr="00102C87">
                            <w:rPr>
                              <w:rFonts w:ascii="dandelion in the spring" w:hAnsi="dandelion in the spring"/>
                              <w:bCs/>
                              <w:iCs/>
                              <w:color w:val="6C0000"/>
                              <w:sz w:val="18"/>
                              <w:szCs w:val="18"/>
                            </w:rPr>
                            <w:t>Promoting a love of learning:</w:t>
                          </w:r>
                        </w:p>
                        <w:p w:rsidR="00A21AFF" w:rsidRPr="00102C87" w:rsidRDefault="00A21AFF" w:rsidP="00A21AFF">
                          <w:pPr>
                            <w:widowControl w:val="0"/>
                            <w:spacing w:after="60"/>
                            <w:jc w:val="center"/>
                            <w:rPr>
                              <w:rFonts w:ascii="dandelion in the spring" w:hAnsi="dandelion in the spring"/>
                              <w:i/>
                              <w:iCs/>
                              <w:color w:val="6C0000"/>
                              <w:sz w:val="18"/>
                              <w:szCs w:val="18"/>
                            </w:rPr>
                          </w:pPr>
                          <w:r w:rsidRPr="00102C87">
                            <w:rPr>
                              <w:rFonts w:ascii="dandelion in the spring" w:hAnsi="dandelion in the spring"/>
                              <w:i/>
                              <w:iCs/>
                              <w:color w:val="6C0000"/>
                              <w:sz w:val="18"/>
                              <w:szCs w:val="18"/>
                            </w:rPr>
                            <w:t xml:space="preserve">Honesty, </w:t>
                          </w:r>
                          <w:r>
                            <w:rPr>
                              <w:rFonts w:ascii="dandelion in the spring" w:hAnsi="dandelion in the spring"/>
                              <w:i/>
                              <w:iCs/>
                              <w:color w:val="6C0000"/>
                              <w:sz w:val="18"/>
                              <w:szCs w:val="18"/>
                            </w:rPr>
                            <w:t xml:space="preserve"> </w:t>
                          </w:r>
                          <w:r w:rsidRPr="00102C87">
                            <w:rPr>
                              <w:rFonts w:ascii="dandelion in the spring" w:hAnsi="dandelion in the spring"/>
                              <w:i/>
                              <w:iCs/>
                              <w:color w:val="6C0000"/>
                              <w:sz w:val="18"/>
                              <w:szCs w:val="18"/>
                            </w:rPr>
                            <w:t xml:space="preserve">Friendship, </w:t>
                          </w:r>
                          <w:r>
                            <w:rPr>
                              <w:rFonts w:ascii="dandelion in the spring" w:hAnsi="dandelion in the spring"/>
                              <w:i/>
                              <w:iCs/>
                              <w:color w:val="6C0000"/>
                              <w:sz w:val="18"/>
                              <w:szCs w:val="18"/>
                            </w:rPr>
                            <w:t xml:space="preserve"> </w:t>
                          </w:r>
                          <w:r w:rsidRPr="00102C87">
                            <w:rPr>
                              <w:rFonts w:ascii="dandelion in the spring" w:hAnsi="dandelion in the spring"/>
                              <w:i/>
                              <w:iCs/>
                              <w:color w:val="6C0000"/>
                              <w:sz w:val="18"/>
                              <w:szCs w:val="18"/>
                            </w:rPr>
                            <w:t xml:space="preserve">Perseverance, Trust, </w:t>
                          </w:r>
                          <w:r>
                            <w:rPr>
                              <w:rFonts w:ascii="dandelion in the spring" w:hAnsi="dandelion in the spring"/>
                              <w:i/>
                              <w:iCs/>
                              <w:color w:val="6C0000"/>
                              <w:sz w:val="18"/>
                              <w:szCs w:val="18"/>
                            </w:rPr>
                            <w:t xml:space="preserve"> </w:t>
                          </w:r>
                          <w:r w:rsidRPr="00102C87">
                            <w:rPr>
                              <w:rFonts w:ascii="dandelion in the spring" w:hAnsi="dandelion in the spring"/>
                              <w:i/>
                              <w:iCs/>
                              <w:color w:val="6C0000"/>
                              <w:sz w:val="18"/>
                              <w:szCs w:val="18"/>
                            </w:rPr>
                            <w:t>Belonging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orizontal Scroll 6" o:spid="_x0000_s1029" type="#_x0000_t98" style="position:absolute;left:0;text-align:left;margin-left:36.3pt;margin-top:221.1pt;width:175.65pt;height: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" fillcolor="#fff2cc" strokecolor="#9c304c" strokeweight="1.5pt">
              <v:fill color2="#ffc000" angle="45" focus="100%" type="gradient"/>
              <v:textbox>
                <w:txbxContent>
                  <w:p w:rsidR="00A21AFF" w:rsidRPr="00102C87" w:rsidRDefault="00A21AFF" w:rsidP="00A21AFF">
                    <w:pPr>
                      <w:widowControl w:val="0"/>
                      <w:spacing w:after="60"/>
                      <w:jc w:val="center"/>
                      <w:rPr>
                        <w:rFonts w:ascii="dandelion in the spring" w:hAnsi="dandelion in the spring"/>
                        <w:bCs/>
                        <w:iCs/>
                        <w:color w:val="6C0000"/>
                        <w:sz w:val="18"/>
                        <w:szCs w:val="18"/>
                      </w:rPr>
                    </w:pPr>
                    <w:r w:rsidRPr="00102C87">
                      <w:rPr>
                        <w:rFonts w:ascii="dandelion in the spring" w:hAnsi="dandelion in the spring"/>
                        <w:bCs/>
                        <w:iCs/>
                        <w:color w:val="6C0000"/>
                        <w:sz w:val="18"/>
                        <w:szCs w:val="18"/>
                      </w:rPr>
                      <w:t>Promoting a love of learning:</w:t>
                    </w:r>
                  </w:p>
                  <w:p w:rsidR="00A21AFF" w:rsidRPr="00102C87" w:rsidRDefault="00A21AFF" w:rsidP="00A21AFF">
                    <w:pPr>
                      <w:widowControl w:val="0"/>
                      <w:spacing w:after="60"/>
                      <w:jc w:val="center"/>
                      <w:rPr>
                        <w:rFonts w:ascii="dandelion in the spring" w:hAnsi="dandelion in the spring"/>
                        <w:i/>
                        <w:iCs/>
                        <w:color w:val="6C0000"/>
                        <w:sz w:val="18"/>
                        <w:szCs w:val="18"/>
                      </w:rPr>
                    </w:pPr>
                    <w:r w:rsidRPr="00102C87">
                      <w:rPr>
                        <w:rFonts w:ascii="dandelion in the spring" w:hAnsi="dandelion in the spring"/>
                        <w:i/>
                        <w:iCs/>
                        <w:color w:val="6C0000"/>
                        <w:sz w:val="18"/>
                        <w:szCs w:val="18"/>
                      </w:rPr>
                      <w:t xml:space="preserve">Honesty, </w:t>
                    </w:r>
                    <w:r>
                      <w:rPr>
                        <w:rFonts w:ascii="dandelion in the spring" w:hAnsi="dandelion in the spring"/>
                        <w:i/>
                        <w:iCs/>
                        <w:color w:val="6C0000"/>
                        <w:sz w:val="18"/>
                        <w:szCs w:val="18"/>
                      </w:rPr>
                      <w:t xml:space="preserve"> </w:t>
                    </w:r>
                    <w:r w:rsidRPr="00102C87">
                      <w:rPr>
                        <w:rFonts w:ascii="dandelion in the spring" w:hAnsi="dandelion in the spring"/>
                        <w:i/>
                        <w:iCs/>
                        <w:color w:val="6C0000"/>
                        <w:sz w:val="18"/>
                        <w:szCs w:val="18"/>
                      </w:rPr>
                      <w:t xml:space="preserve">Friendship, </w:t>
                    </w:r>
                    <w:r>
                      <w:rPr>
                        <w:rFonts w:ascii="dandelion in the spring" w:hAnsi="dandelion in the spring"/>
                        <w:i/>
                        <w:iCs/>
                        <w:color w:val="6C0000"/>
                        <w:sz w:val="18"/>
                        <w:szCs w:val="18"/>
                      </w:rPr>
                      <w:t xml:space="preserve"> </w:t>
                    </w:r>
                    <w:r w:rsidRPr="00102C87">
                      <w:rPr>
                        <w:rFonts w:ascii="dandelion in the spring" w:hAnsi="dandelion in the spring"/>
                        <w:i/>
                        <w:iCs/>
                        <w:color w:val="6C0000"/>
                        <w:sz w:val="18"/>
                        <w:szCs w:val="18"/>
                      </w:rPr>
                      <w:t xml:space="preserve">Perseverance, Trust, </w:t>
                    </w:r>
                    <w:r>
                      <w:rPr>
                        <w:rFonts w:ascii="dandelion in the spring" w:hAnsi="dandelion in the spring"/>
                        <w:i/>
                        <w:iCs/>
                        <w:color w:val="6C0000"/>
                        <w:sz w:val="18"/>
                        <w:szCs w:val="18"/>
                      </w:rPr>
                      <w:t xml:space="preserve"> </w:t>
                    </w:r>
                    <w:r w:rsidRPr="00102C87">
                      <w:rPr>
                        <w:rFonts w:ascii="dandelion in the spring" w:hAnsi="dandelion in the spring"/>
                        <w:i/>
                        <w:iCs/>
                        <w:color w:val="6C0000"/>
                        <w:sz w:val="18"/>
                        <w:szCs w:val="18"/>
                      </w:rPr>
                      <w:t>Belonging</w:t>
                    </w:r>
                  </w:p>
                </w:txbxContent>
              </v:textbox>
            </v:shape>
          </w:pict>
        </mc:Fallback>
      </mc:AlternateContent>
    </w:r>
    <w:r w:rsidR="00A21AFF">
      <w:rPr>
        <w:noProof/>
        <w:lang w:eastAsia="en-GB"/>
      </w:rPr>
      <mc:AlternateContent>
        <mc:Choice Requires="wps">
          <w:drawing>
            <wp:anchor distT="0" distB="0" distL="114300" distR="114300" simplePos="0" relativeHeight="251662336" behindDoc="0" locked="0" layoutInCell="1" allowOverlap="1">
              <wp:simplePos x="0" y="0"/>
              <wp:positionH relativeFrom="column">
                <wp:posOffset>580390</wp:posOffset>
              </wp:positionH>
              <wp:positionV relativeFrom="paragraph">
                <wp:posOffset>2793365</wp:posOffset>
              </wp:positionV>
              <wp:extent cx="2230755" cy="482600"/>
              <wp:effectExtent l="0" t="0" r="17145" b="12700"/>
              <wp:wrapNone/>
              <wp:docPr id="8" name="Horizontal Scrol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0755" cy="482600"/>
                      </a:xfrm>
                      <a:prstGeom prst="horizontalScroll">
                        <a:avLst>
                          <a:gd name="adj" fmla="val 12500"/>
                        </a:avLst>
                      </a:prstGeom>
                      <a:gradFill rotWithShape="0">
                        <a:gsLst>
                          <a:gs pos="0">
                            <a:srgbClr val="FFC000">
                              <a:gamma/>
                              <a:tint val="20000"/>
                              <a:invGamma/>
                            </a:srgbClr>
                          </a:gs>
                          <a:gs pos="100000">
                            <a:srgbClr val="FFC000"/>
                          </a:gs>
                        </a:gsLst>
                        <a:lin ang="2700000" scaled="1"/>
                      </a:gradFill>
                      <a:ln w="19050">
                        <a:solidFill>
                          <a:srgbClr val="9C304C"/>
                        </a:solidFill>
                        <a:round/>
                        <a:headEnd/>
                        <a:tailEnd/>
                      </a:ln>
                    </wps:spPr>
                    <wps:txbx>
                      <w:txbxContent>
                        <w:p w:rsidR="00A21AFF" w:rsidRPr="00102C87" w:rsidRDefault="00A21AFF" w:rsidP="00A21AFF">
                          <w:pPr>
                            <w:widowControl w:val="0"/>
                            <w:spacing w:after="60"/>
                            <w:jc w:val="center"/>
                            <w:rPr>
                              <w:rFonts w:ascii="dandelion in the spring" w:hAnsi="dandelion in the spring"/>
                              <w:bCs/>
                              <w:iCs/>
                              <w:color w:val="6C0000"/>
                              <w:sz w:val="14"/>
                              <w:szCs w:val="14"/>
                            </w:rPr>
                          </w:pPr>
                          <w:r w:rsidRPr="00102C87">
                            <w:rPr>
                              <w:rFonts w:ascii="dandelion in the spring" w:hAnsi="dandelion in the spring"/>
                              <w:bCs/>
                              <w:iCs/>
                              <w:color w:val="6C0000"/>
                              <w:sz w:val="14"/>
                              <w:szCs w:val="14"/>
                            </w:rPr>
                            <w:t>Promoting a love of learning:</w:t>
                          </w:r>
                        </w:p>
                        <w:p w:rsidR="00A21AFF" w:rsidRPr="00102C87" w:rsidRDefault="00A21AFF" w:rsidP="00A21AFF">
                          <w:pPr>
                            <w:widowControl w:val="0"/>
                            <w:spacing w:after="60"/>
                            <w:jc w:val="center"/>
                            <w:rPr>
                              <w:rFonts w:ascii="dandelion in the spring" w:hAnsi="dandelion in the spring"/>
                              <w:i/>
                              <w:iCs/>
                              <w:color w:val="6C0000"/>
                              <w:sz w:val="14"/>
                              <w:szCs w:val="14"/>
                            </w:rPr>
                          </w:pPr>
                          <w:r w:rsidRPr="00102C87">
                            <w:rPr>
                              <w:rFonts w:ascii="dandelion in the spring" w:hAnsi="dandelion in the spring"/>
                              <w:i/>
                              <w:iCs/>
                              <w:color w:val="6C0000"/>
                              <w:sz w:val="14"/>
                              <w:szCs w:val="14"/>
                            </w:rPr>
                            <w:t>Honesty, Friendship, Perseverance, Trust, Belonging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orizontal Scroll 8" o:spid="_x0000_s1030" type="#_x0000_t98" style="position:absolute;left:0;text-align:left;margin-left:45.7pt;margin-top:219.95pt;width:175.6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" fillcolor="#fff2cc" strokecolor="#9c304c" strokeweight="1.5pt">
              <v:fill color2="#ffc000" angle="45" focus="100%" type="gradient"/>
              <v:textbox>
                <w:txbxContent>
                  <w:p w:rsidR="00A21AFF" w:rsidRPr="00102C87" w:rsidRDefault="00A21AFF" w:rsidP="00A21AFF">
                    <w:pPr>
                      <w:widowControl w:val="0"/>
                      <w:spacing w:after="60"/>
                      <w:jc w:val="center"/>
                      <w:rPr>
                        <w:rFonts w:ascii="dandelion in the spring" w:hAnsi="dandelion in the spring"/>
                        <w:bCs/>
                        <w:iCs/>
                        <w:color w:val="6C0000"/>
                        <w:sz w:val="14"/>
                        <w:szCs w:val="14"/>
                      </w:rPr>
                    </w:pPr>
                    <w:r w:rsidRPr="00102C87">
                      <w:rPr>
                        <w:rFonts w:ascii="dandelion in the spring" w:hAnsi="dandelion in the spring"/>
                        <w:bCs/>
                        <w:iCs/>
                        <w:color w:val="6C0000"/>
                        <w:sz w:val="14"/>
                        <w:szCs w:val="14"/>
                      </w:rPr>
                      <w:t>Promoting a love of learning:</w:t>
                    </w:r>
                  </w:p>
                  <w:p w:rsidR="00A21AFF" w:rsidRPr="00102C87" w:rsidRDefault="00A21AFF" w:rsidP="00A21AFF">
                    <w:pPr>
                      <w:widowControl w:val="0"/>
                      <w:spacing w:after="60"/>
                      <w:jc w:val="center"/>
                      <w:rPr>
                        <w:rFonts w:ascii="dandelion in the spring" w:hAnsi="dandelion in the spring"/>
                        <w:i/>
                        <w:iCs/>
                        <w:color w:val="6C0000"/>
                        <w:sz w:val="14"/>
                        <w:szCs w:val="14"/>
                      </w:rPr>
                    </w:pPr>
                    <w:r w:rsidRPr="00102C87">
                      <w:rPr>
                        <w:rFonts w:ascii="dandelion in the spring" w:hAnsi="dandelion in the spring"/>
                        <w:i/>
                        <w:iCs/>
                        <w:color w:val="6C0000"/>
                        <w:sz w:val="14"/>
                        <w:szCs w:val="14"/>
                      </w:rPr>
                      <w:t>Honesty, Friendship, Perseverance, Trust, Belonging</w:t>
                    </w:r>
                  </w:p>
                </w:txbxContent>
              </v:textbox>
            </v:shape>
          </w:pict>
        </mc:Fallback>
      </mc:AlternateContent>
    </w:r>
    <w:r w:rsidR="002D41CF">
      <w:rPr>
        <w:noProof/>
        <w:lang w:eastAsia="en-GB"/>
      </w:rPr>
      <mc:AlternateContent>
        <mc:Choice Requires="wps">
          <w:drawing>
            <wp:anchor distT="0" distB="0" distL="114300" distR="114300" simplePos="0" relativeHeight="251661312" behindDoc="0" locked="0" layoutInCell="1" allowOverlap="1">
              <wp:simplePos x="0" y="0"/>
              <wp:positionH relativeFrom="column">
                <wp:posOffset>2362200</wp:posOffset>
              </wp:positionH>
              <wp:positionV relativeFrom="paragraph">
                <wp:posOffset>9699625</wp:posOffset>
              </wp:positionV>
              <wp:extent cx="2797175" cy="579120"/>
              <wp:effectExtent l="0" t="0" r="22225" b="11430"/>
              <wp:wrapNone/>
              <wp:docPr id="14" name="Horizontal Scrol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175" cy="579120"/>
                      </a:xfrm>
                      <a:prstGeom prst="horizontalScroll">
                        <a:avLst>
                          <a:gd name="adj" fmla="val 12500"/>
                        </a:avLst>
                      </a:prstGeom>
                      <a:gradFill rotWithShape="0">
                        <a:gsLst>
                          <a:gs pos="0">
                            <a:srgbClr val="FFC000">
                              <a:gamma/>
                              <a:tint val="20000"/>
                              <a:invGamma/>
                            </a:srgbClr>
                          </a:gs>
                          <a:gs pos="100000">
                            <a:srgbClr val="FFC000"/>
                          </a:gs>
                        </a:gsLst>
                        <a:lin ang="2700000" scaled="1"/>
                      </a:gradFill>
                      <a:ln w="19050">
                        <a:solidFill>
                          <a:srgbClr val="9C304C"/>
                        </a:solidFill>
                        <a:round/>
                        <a:headEnd/>
                        <a:tailEnd/>
                      </a:ln>
                    </wps:spPr>
                    <wps:txbx>
                      <w:txbxContent>
                        <w:p w:rsidR="002D41CF" w:rsidRPr="001476D2" w:rsidRDefault="002D41CF" w:rsidP="002D41CF">
                          <w:pPr>
                            <w:widowControl w:val="0"/>
                            <w:spacing w:after="60"/>
                            <w:jc w:val="center"/>
                            <w:rPr>
                              <w:rFonts w:ascii="Baskerville Old Face" w:hAnsi="Baskerville Old Face"/>
                              <w:bCs/>
                              <w:iCs/>
                              <w:color w:val="6C0000"/>
                              <w:sz w:val="18"/>
                              <w:szCs w:val="18"/>
                            </w:rPr>
                          </w:pPr>
                          <w:r w:rsidRPr="001476D2">
                            <w:rPr>
                              <w:rFonts w:ascii="Baskerville Old Face" w:hAnsi="Baskerville Old Face"/>
                              <w:bCs/>
                              <w:iCs/>
                              <w:color w:val="6C0000"/>
                              <w:sz w:val="18"/>
                              <w:szCs w:val="18"/>
                            </w:rPr>
                            <w:t>Promoting a love of learning:</w:t>
                          </w:r>
                        </w:p>
                        <w:p w:rsidR="002D41CF" w:rsidRPr="001476D2" w:rsidRDefault="002D41CF" w:rsidP="002D41CF">
                          <w:pPr>
                            <w:widowControl w:val="0"/>
                            <w:spacing w:after="60"/>
                            <w:jc w:val="center"/>
                            <w:rPr>
                              <w:rFonts w:ascii="Baskerville Old Face" w:hAnsi="Baskerville Old Face"/>
                              <w:i/>
                              <w:iCs/>
                              <w:color w:val="6C0000"/>
                              <w:sz w:val="18"/>
                              <w:szCs w:val="18"/>
                            </w:rPr>
                          </w:pPr>
                          <w:r w:rsidRPr="001476D2">
                            <w:rPr>
                              <w:rFonts w:ascii="Baskerville Old Face" w:hAnsi="Baskerville Old Face"/>
                              <w:i/>
                              <w:iCs/>
                              <w:color w:val="6C0000"/>
                              <w:sz w:val="18"/>
                              <w:szCs w:val="18"/>
                            </w:rPr>
                            <w:t>Honesty, Friendship, Perseverance, Trust, Belonging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orizontal Scroll 14" o:spid="_x0000_s1031" type="#_x0000_t98" style="position:absolute;left:0;text-align:left;margin-left:186pt;margin-top:763.75pt;width:220.25pt;height:4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" fillcolor="#fff2cc" strokecolor="#9c304c" strokeweight="1.5pt">
              <v:fill color2="#ffc000" angle="45" focus="100%" type="gradient"/>
              <v:textbox>
                <w:txbxContent>
                  <w:p w:rsidR="002D41CF" w:rsidRPr="001476D2" w:rsidRDefault="002D41CF" w:rsidP="002D41CF">
                    <w:pPr>
                      <w:widowControl w:val="0"/>
                      <w:spacing w:after="60"/>
                      <w:jc w:val="center"/>
                      <w:rPr>
                        <w:rFonts w:ascii="Baskerville Old Face" w:hAnsi="Baskerville Old Face"/>
                        <w:bCs/>
                        <w:iCs/>
                        <w:color w:val="6C0000"/>
                        <w:sz w:val="18"/>
                        <w:szCs w:val="18"/>
                      </w:rPr>
                    </w:pPr>
                    <w:r w:rsidRPr="001476D2">
                      <w:rPr>
                        <w:rFonts w:ascii="Baskerville Old Face" w:hAnsi="Baskerville Old Face"/>
                        <w:bCs/>
                        <w:iCs/>
                        <w:color w:val="6C0000"/>
                        <w:sz w:val="18"/>
                        <w:szCs w:val="18"/>
                      </w:rPr>
                      <w:t>Promoting a love of learning:</w:t>
                    </w:r>
                  </w:p>
                  <w:p w:rsidR="002D41CF" w:rsidRPr="001476D2" w:rsidRDefault="002D41CF" w:rsidP="002D41CF">
                    <w:pPr>
                      <w:widowControl w:val="0"/>
                      <w:spacing w:after="60"/>
                      <w:jc w:val="center"/>
                      <w:rPr>
                        <w:rFonts w:ascii="Baskerville Old Face" w:hAnsi="Baskerville Old Face"/>
                        <w:i/>
                        <w:iCs/>
                        <w:color w:val="6C0000"/>
                        <w:sz w:val="18"/>
                        <w:szCs w:val="18"/>
                      </w:rPr>
                    </w:pPr>
                    <w:r w:rsidRPr="001476D2">
                      <w:rPr>
                        <w:rFonts w:ascii="Baskerville Old Face" w:hAnsi="Baskerville Old Face"/>
                        <w:i/>
                        <w:iCs/>
                        <w:color w:val="6C0000"/>
                        <w:sz w:val="18"/>
                        <w:szCs w:val="18"/>
                      </w:rPr>
                      <w:t>Honesty, Friendship, Perseverance, Trust, Belonging</w:t>
                    </w:r>
                  </w:p>
                </w:txbxContent>
              </v:textbox>
            </v:shape>
          </w:pict>
        </mc:Fallback>
      </mc:AlternateContent>
    </w:r>
    <w:r w:rsidR="002D41CF">
      <w:rPr>
        <w:noProof/>
        <w:lang w:eastAsia="en-GB"/>
      </w:rPr>
      <mc:AlternateContent>
        <mc:Choice Requires="wps">
          <w:drawing>
            <wp:anchor distT="0" distB="0" distL="114300" distR="114300" simplePos="0" relativeHeight="251660288" behindDoc="0" locked="0" layoutInCell="1" allowOverlap="1">
              <wp:simplePos x="0" y="0"/>
              <wp:positionH relativeFrom="column">
                <wp:posOffset>2362200</wp:posOffset>
              </wp:positionH>
              <wp:positionV relativeFrom="paragraph">
                <wp:posOffset>9699625</wp:posOffset>
              </wp:positionV>
              <wp:extent cx="2797175" cy="664845"/>
              <wp:effectExtent l="0" t="0" r="22225" b="20955"/>
              <wp:wrapNone/>
              <wp:docPr id="12" name="Horizontal Scrol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175" cy="664845"/>
                      </a:xfrm>
                      <a:prstGeom prst="horizontalScroll">
                        <a:avLst>
                          <a:gd name="adj" fmla="val 12500"/>
                        </a:avLst>
                      </a:prstGeom>
                      <a:gradFill rotWithShape="0">
                        <a:gsLst>
                          <a:gs pos="0">
                            <a:srgbClr val="FFC000">
                              <a:gamma/>
                              <a:tint val="20000"/>
                              <a:invGamma/>
                            </a:srgbClr>
                          </a:gs>
                          <a:gs pos="100000">
                            <a:srgbClr val="FFC000"/>
                          </a:gs>
                        </a:gsLst>
                        <a:lin ang="2700000" scaled="1"/>
                      </a:gradFill>
                      <a:ln w="19050">
                        <a:solidFill>
                          <a:srgbClr val="9C304C"/>
                        </a:solidFill>
                        <a:round/>
                        <a:headEnd/>
                        <a:tailEnd/>
                      </a:ln>
                    </wps:spPr>
                    <wps:txbx>
                      <w:txbxContent>
                        <w:p w:rsidR="002D41CF" w:rsidRPr="001476D2" w:rsidRDefault="002D41CF" w:rsidP="002D41CF">
                          <w:pPr>
                            <w:widowControl w:val="0"/>
                            <w:spacing w:after="60"/>
                            <w:jc w:val="center"/>
                            <w:rPr>
                              <w:rFonts w:ascii="Baskerville Old Face" w:hAnsi="Baskerville Old Face"/>
                              <w:bCs/>
                              <w:iCs/>
                              <w:color w:val="6C0000"/>
                              <w:sz w:val="18"/>
                              <w:szCs w:val="18"/>
                            </w:rPr>
                          </w:pPr>
                          <w:r w:rsidRPr="001476D2">
                            <w:rPr>
                              <w:rFonts w:ascii="Baskerville Old Face" w:hAnsi="Baskerville Old Face"/>
                              <w:bCs/>
                              <w:iCs/>
                              <w:color w:val="6C0000"/>
                              <w:sz w:val="18"/>
                              <w:szCs w:val="18"/>
                            </w:rPr>
                            <w:t>Promoting a love of learning:</w:t>
                          </w:r>
                        </w:p>
                        <w:p w:rsidR="002D41CF" w:rsidRPr="001476D2" w:rsidRDefault="002D41CF" w:rsidP="002D41CF">
                          <w:pPr>
                            <w:widowControl w:val="0"/>
                            <w:spacing w:after="60"/>
                            <w:jc w:val="center"/>
                            <w:rPr>
                              <w:rFonts w:ascii="Baskerville Old Face" w:hAnsi="Baskerville Old Face"/>
                              <w:i/>
                              <w:iCs/>
                              <w:color w:val="6C0000"/>
                              <w:sz w:val="18"/>
                              <w:szCs w:val="18"/>
                            </w:rPr>
                          </w:pPr>
                          <w:r w:rsidRPr="001476D2">
                            <w:rPr>
                              <w:rFonts w:ascii="Baskerville Old Face" w:hAnsi="Baskerville Old Face"/>
                              <w:i/>
                              <w:iCs/>
                              <w:color w:val="6C0000"/>
                              <w:sz w:val="18"/>
                              <w:szCs w:val="18"/>
                            </w:rPr>
                            <w:t>Honesty, Friendship, Perseverance, Trust, Belonging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orizontal Scroll 12" o:spid="_x0000_s1032" type="#_x0000_t98" style="position:absolute;left:0;text-align:left;margin-left:186pt;margin-top:763.75pt;width:220.25pt;height:5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" fillcolor="#fff2cc" strokecolor="#9c304c" strokeweight="1.5pt">
              <v:fill color2="#ffc000" angle="45" focus="100%" type="gradient"/>
              <v:textbox>
                <w:txbxContent>
                  <w:p w:rsidR="002D41CF" w:rsidRPr="001476D2" w:rsidRDefault="002D41CF" w:rsidP="002D41CF">
                    <w:pPr>
                      <w:widowControl w:val="0"/>
                      <w:spacing w:after="60"/>
                      <w:jc w:val="center"/>
                      <w:rPr>
                        <w:rFonts w:ascii="Baskerville Old Face" w:hAnsi="Baskerville Old Face"/>
                        <w:bCs/>
                        <w:iCs/>
                        <w:color w:val="6C0000"/>
                        <w:sz w:val="18"/>
                        <w:szCs w:val="18"/>
                      </w:rPr>
                    </w:pPr>
                    <w:r w:rsidRPr="001476D2">
                      <w:rPr>
                        <w:rFonts w:ascii="Baskerville Old Face" w:hAnsi="Baskerville Old Face"/>
                        <w:bCs/>
                        <w:iCs/>
                        <w:color w:val="6C0000"/>
                        <w:sz w:val="18"/>
                        <w:szCs w:val="18"/>
                      </w:rPr>
                      <w:t>Promoting a love of learning:</w:t>
                    </w:r>
                  </w:p>
                  <w:p w:rsidR="002D41CF" w:rsidRPr="001476D2" w:rsidRDefault="002D41CF" w:rsidP="002D41CF">
                    <w:pPr>
                      <w:widowControl w:val="0"/>
                      <w:spacing w:after="60"/>
                      <w:jc w:val="center"/>
                      <w:rPr>
                        <w:rFonts w:ascii="Baskerville Old Face" w:hAnsi="Baskerville Old Face"/>
                        <w:i/>
                        <w:iCs/>
                        <w:color w:val="6C0000"/>
                        <w:sz w:val="18"/>
                        <w:szCs w:val="18"/>
                      </w:rPr>
                    </w:pPr>
                    <w:r w:rsidRPr="001476D2">
                      <w:rPr>
                        <w:rFonts w:ascii="Baskerville Old Face" w:hAnsi="Baskerville Old Face"/>
                        <w:i/>
                        <w:iCs/>
                        <w:color w:val="6C0000"/>
                        <w:sz w:val="18"/>
                        <w:szCs w:val="18"/>
                      </w:rPr>
                      <w:t>Honesty, Friendship, Perseverance, Trust, Belonging</w:t>
                    </w:r>
                  </w:p>
                </w:txbxContent>
              </v:textbox>
            </v:shape>
          </w:pict>
        </mc:Fallback>
      </mc:AlternateContent>
    </w:r>
    <w:r>
      <w:rPr>
        <w:noProof/>
        <w:lang w:eastAsia="en-GB"/>
      </w:rPr>
      <w:t xml:space="preserve">                  </w:t>
    </w:r>
    <w:r>
      <w:rPr>
        <w:noProof/>
        <w:lang w:eastAsia="en-GB"/>
      </w:rPr>
      <w:drawing>
        <wp:inline distT="0" distB="0" distL="0" distR="0" wp14:anchorId="3A5997C2" wp14:editId="3249B6CD">
          <wp:extent cx="2525440" cy="612648"/>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03550" cy="655856"/>
                  </a:xfrm>
                  <a:prstGeom prst="rect">
                    <a:avLst/>
                  </a:prstGeom>
                </pic:spPr>
              </pic:pic>
            </a:graphicData>
          </a:graphic>
        </wp:inline>
      </w:drawing>
    </w:r>
    <w:r>
      <w:rPr>
        <w:noProof/>
        <w:lang w:eastAsia="en-GB"/>
      </w:rPr>
      <w:t xml:space="preserve">    </w:t>
    </w:r>
    <w:r w:rsidR="005828D7">
      <w:rPr>
        <w:noProof/>
        <w:lang w:eastAsia="en-GB"/>
      </w:rPr>
      <w:drawing>
        <wp:inline distT="0" distB="0" distL="0" distR="0" wp14:anchorId="4446A7FE" wp14:editId="65A7A2D3">
          <wp:extent cx="839714" cy="436652"/>
          <wp:effectExtent l="0" t="0" r="0" b="1905"/>
          <wp:docPr id="73" name="Picture 73" descr="https://www.musicmark.org.uk/wp-content/uploads/Music-Mark-logo-school-member-right-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musicmark.org.uk/wp-content/uploads/Music-Mark-logo-school-member-right-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9592" cy="452188"/>
                  </a:xfrm>
                  <a:prstGeom prst="rect">
                    <a:avLst/>
                  </a:prstGeom>
                  <a:noFill/>
                  <a:ln>
                    <a:noFill/>
                  </a:ln>
                </pic:spPr>
              </pic:pic>
            </a:graphicData>
          </a:graphic>
        </wp:inline>
      </w:drawing>
    </w:r>
    <w:r w:rsidR="005828D7">
      <w:rPr>
        <w:noProof/>
        <w:lang w:eastAsia="en-GB"/>
      </w:rPr>
      <w:t xml:space="preserve">  </w:t>
    </w:r>
    <w:r w:rsidR="00774B4B" w:rsidRPr="00774B4B">
      <w:rPr>
        <w:noProof/>
        <w:lang w:eastAsia="en-GB"/>
      </w:rPr>
      <w:drawing>
        <wp:inline distT="0" distB="0" distL="0" distR="0">
          <wp:extent cx="712932" cy="482197"/>
          <wp:effectExtent l="0" t="0" r="0" b="0"/>
          <wp:docPr id="74" name="Picture 74" descr="C:\Users\Teacher\OneDrive - Crosby Ravensworth CofE School\Admin\Logo &amp; Letterhead &amp; promo posters\logos\thumbnail_SA_FFL_BRONZESchool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OneDrive - Crosby Ravensworth CofE School\Admin\Logo &amp; Letterhead &amp; promo posters\logos\thumbnail_SA_FFL_BRONZESchool_Logo_RGB.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283" cy="511518"/>
                  </a:xfrm>
                  <a:prstGeom prst="rect">
                    <a:avLst/>
                  </a:prstGeom>
                  <a:noFill/>
                  <a:ln>
                    <a:noFill/>
                  </a:ln>
                </pic:spPr>
              </pic:pic>
            </a:graphicData>
          </a:graphic>
        </wp:inline>
      </w:drawing>
    </w:r>
    <w:r w:rsidR="00321E92">
      <w:rPr>
        <w:noProof/>
        <w:lang w:eastAsia="en-GB"/>
      </w:rPr>
      <w:t xml:space="preserve"> </w:t>
    </w:r>
    <w:r w:rsidR="005828D7">
      <w:rPr>
        <w:noProof/>
        <w:lang w:eastAsia="en-GB"/>
      </w:rPr>
      <w:t xml:space="preserve">   </w:t>
    </w:r>
    <w:r w:rsidR="005F5723" w:rsidRPr="005828D7">
      <w:rPr>
        <w:noProof/>
        <w:lang w:eastAsia="en-GB"/>
      </w:rPr>
      <w:drawing>
        <wp:inline distT="0" distB="0" distL="0" distR="0" wp14:anchorId="298E8AC2" wp14:editId="5C6DF177">
          <wp:extent cx="1422971" cy="415945"/>
          <wp:effectExtent l="0" t="0" r="6350" b="3175"/>
          <wp:docPr id="75" name="Picture 75" descr="C:\Users\Teacher\Downloads\Am_Schl_Bl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ownloads\Am_Schl_Blk_RGB.jpg"/>
                  <pic:cNvPicPr>
                    <a:picLocks noChangeAspect="1" noChangeArrowheads="1"/>
                  </pic:cNvPicPr>
                </pic:nvPicPr>
                <pic:blipFill rotWithShape="1">
                  <a:blip r:embed="rId4">
                    <a:extLst>
                      <a:ext uri="{28A0092B-C50C-407E-A947-70E740481C1C}">
                        <a14:useLocalDpi xmlns:a14="http://schemas.microsoft.com/office/drawing/2010/main" val="0"/>
                      </a:ext>
                    </a:extLst>
                  </a:blip>
                  <a:srcRect l="8232" t="19872" r="9033" b="17708"/>
                  <a:stretch/>
                </pic:blipFill>
                <pic:spPr bwMode="auto">
                  <a:xfrm>
                    <a:off x="0" y="0"/>
                    <a:ext cx="1451294" cy="424224"/>
                  </a:xfrm>
                  <a:prstGeom prst="rect">
                    <a:avLst/>
                  </a:prstGeom>
                  <a:noFill/>
                  <a:ln>
                    <a:noFill/>
                  </a:ln>
                  <a:extLst>
                    <a:ext uri="{53640926-AAD7-44D8-BBD7-CCE9431645EC}">
                      <a14:shadowObscured xmlns:a14="http://schemas.microsoft.com/office/drawing/2010/main"/>
                    </a:ext>
                  </a:extLst>
                </pic:spPr>
              </pic:pic>
            </a:graphicData>
          </a:graphic>
        </wp:inline>
      </w:drawing>
    </w:r>
    <w:r w:rsidR="005F5723" w:rsidRPr="005F5723">
      <w:rPr>
        <w:noProof/>
        <w:lang w:eastAsia="en-GB"/>
      </w:rPr>
      <w:drawing>
        <wp:inline distT="0" distB="0" distL="0" distR="0">
          <wp:extent cx="964692" cy="575125"/>
          <wp:effectExtent l="0" t="0" r="6985" b="0"/>
          <wp:docPr id="82" name="Picture 82" descr="C:\Users\Teacher\OneDrive - Crosby Ravensworth CofE School\Admin\Logo &amp; Letterhead &amp; promo posters\logos\ER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OneDrive - Crosby Ravensworth CofE School\Admin\Logo &amp; Letterhead &amp; promo posters\logos\ERA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4101" cy="598619"/>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1D7" w:rsidRDefault="005771D7" w:rsidP="00B505CF">
      <w:pPr>
        <w:spacing w:after="0" w:line="240" w:lineRule="auto"/>
      </w:pPr>
      <w:r>
        <w:separator/>
      </w:r>
    </w:p>
  </w:footnote>
  <w:footnote w:type="continuationSeparator" w:id="0">
    <w:p w:rsidR="005771D7" w:rsidRDefault="005771D7" w:rsidP="00B505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09A" w:rsidRPr="006359AB" w:rsidRDefault="00A1150F" w:rsidP="00A1150F">
    <w:pPr>
      <w:ind w:left="-851" w:right="-164"/>
      <w:jc w:val="right"/>
      <w:rPr>
        <w:rFonts w:ascii="Arial" w:hAnsi="Arial" w:cs="Arial"/>
      </w:rPr>
    </w:pPr>
    <w:r>
      <w:rPr>
        <w:noProof/>
        <w:lang w:eastAsia="en-GB"/>
      </w:rPr>
      <w:drawing>
        <wp:inline distT="0" distB="0" distL="0" distR="0" wp14:anchorId="75E4ECC9" wp14:editId="1016A2F4">
          <wp:extent cx="6919717" cy="162901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987845" cy="1645053"/>
                  </a:xfrm>
                  <a:prstGeom prst="rect">
                    <a:avLst/>
                  </a:prstGeom>
                </pic:spPr>
              </pic:pic>
            </a:graphicData>
          </a:graphic>
        </wp:inline>
      </w:drawing>
    </w:r>
  </w:p>
  <w:p w:rsidR="00B505CF" w:rsidRDefault="00B505CF">
    <w:pPr>
      <w:pStyle w:val="Header"/>
    </w:pPr>
  </w:p>
  <w:p w:rsidR="00B505CF" w:rsidRDefault="00F00F68" w:rsidP="00F00F68">
    <w:pPr>
      <w:pStyle w:val="Header"/>
      <w:tabs>
        <w:tab w:val="clear" w:pos="4513"/>
        <w:tab w:val="clear" w:pos="9026"/>
        <w:tab w:val="left" w:pos="601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9696A"/>
    <w:multiLevelType w:val="hybridMultilevel"/>
    <w:tmpl w:val="C022538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 w15:restartNumberingAfterBreak="0">
    <w:nsid w:val="30B6043B"/>
    <w:multiLevelType w:val="hybridMultilevel"/>
    <w:tmpl w:val="BCAC914E"/>
    <w:lvl w:ilvl="0" w:tplc="EE5E3F22">
      <w:start w:val="1"/>
      <w:numFmt w:val="bullet"/>
      <w:lvlText w:val=""/>
      <w:lvlJc w:val="left"/>
      <w:pPr>
        <w:ind w:left="2160" w:hanging="360"/>
      </w:pPr>
      <w:rPr>
        <w:rFonts w:ascii="Symbol" w:hAnsi="Symbol" w:hint="default"/>
        <w:sz w:val="20"/>
        <w:szCs w:val="2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43512B52"/>
    <w:multiLevelType w:val="multilevel"/>
    <w:tmpl w:val="55F88A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5CF"/>
    <w:rsid w:val="000C05AE"/>
    <w:rsid w:val="00133E95"/>
    <w:rsid w:val="00156138"/>
    <w:rsid w:val="00177013"/>
    <w:rsid w:val="00231B63"/>
    <w:rsid w:val="00251E88"/>
    <w:rsid w:val="002B197C"/>
    <w:rsid w:val="002D41CF"/>
    <w:rsid w:val="002D6986"/>
    <w:rsid w:val="00321E92"/>
    <w:rsid w:val="00330373"/>
    <w:rsid w:val="003D209A"/>
    <w:rsid w:val="00476929"/>
    <w:rsid w:val="00514A23"/>
    <w:rsid w:val="00534400"/>
    <w:rsid w:val="00571CE9"/>
    <w:rsid w:val="005771D7"/>
    <w:rsid w:val="005828D7"/>
    <w:rsid w:val="005A658F"/>
    <w:rsid w:val="005F5723"/>
    <w:rsid w:val="006359AB"/>
    <w:rsid w:val="0067688E"/>
    <w:rsid w:val="006E0C75"/>
    <w:rsid w:val="00774B4B"/>
    <w:rsid w:val="007F764B"/>
    <w:rsid w:val="00877C54"/>
    <w:rsid w:val="008D1581"/>
    <w:rsid w:val="008F3C23"/>
    <w:rsid w:val="009D7673"/>
    <w:rsid w:val="00A1150F"/>
    <w:rsid w:val="00A21AFF"/>
    <w:rsid w:val="00A457C0"/>
    <w:rsid w:val="00B00188"/>
    <w:rsid w:val="00B505CF"/>
    <w:rsid w:val="00B651D8"/>
    <w:rsid w:val="00B77E3A"/>
    <w:rsid w:val="00BA7623"/>
    <w:rsid w:val="00CD4784"/>
    <w:rsid w:val="00CD7268"/>
    <w:rsid w:val="00D51459"/>
    <w:rsid w:val="00D73CDF"/>
    <w:rsid w:val="00DA0443"/>
    <w:rsid w:val="00DC2E6B"/>
    <w:rsid w:val="00DC45FB"/>
    <w:rsid w:val="00EA41A2"/>
    <w:rsid w:val="00F00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E0E53B-3A13-4A34-88ED-F18E9164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5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5CF"/>
  </w:style>
  <w:style w:type="paragraph" w:styleId="Footer">
    <w:name w:val="footer"/>
    <w:basedOn w:val="Normal"/>
    <w:link w:val="FooterChar"/>
    <w:uiPriority w:val="99"/>
    <w:unhideWhenUsed/>
    <w:rsid w:val="00B505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5CF"/>
  </w:style>
  <w:style w:type="paragraph" w:styleId="BalloonText">
    <w:name w:val="Balloon Text"/>
    <w:basedOn w:val="Normal"/>
    <w:link w:val="BalloonTextChar"/>
    <w:uiPriority w:val="99"/>
    <w:semiHidden/>
    <w:unhideWhenUsed/>
    <w:rsid w:val="009D76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673"/>
    <w:rPr>
      <w:rFonts w:ascii="Segoe UI" w:hAnsi="Segoe UI" w:cs="Segoe UI"/>
      <w:sz w:val="18"/>
      <w:szCs w:val="18"/>
    </w:rPr>
  </w:style>
  <w:style w:type="character" w:customStyle="1" w:styleId="markwygptroq7">
    <w:name w:val="markwygptroq7"/>
    <w:basedOn w:val="DefaultParagraphFont"/>
    <w:rsid w:val="003D209A"/>
  </w:style>
  <w:style w:type="paragraph" w:styleId="NormalWeb">
    <w:name w:val="Normal (Web)"/>
    <w:basedOn w:val="Normal"/>
    <w:uiPriority w:val="99"/>
    <w:semiHidden/>
    <w:unhideWhenUsed/>
    <w:rsid w:val="003D20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6E0C75"/>
    <w:pPr>
      <w:spacing w:after="0" w:line="240" w:lineRule="auto"/>
    </w:pPr>
  </w:style>
  <w:style w:type="character" w:styleId="Hyperlink">
    <w:name w:val="Hyperlink"/>
    <w:basedOn w:val="DefaultParagraphFont"/>
    <w:uiPriority w:val="99"/>
    <w:unhideWhenUsed/>
    <w:rsid w:val="008F3C23"/>
    <w:rPr>
      <w:color w:val="0563C1" w:themeColor="hyperlink"/>
      <w:u w:val="single"/>
    </w:rPr>
  </w:style>
  <w:style w:type="paragraph" w:styleId="ListParagraph">
    <w:name w:val="List Paragraph"/>
    <w:basedOn w:val="Normal"/>
    <w:uiPriority w:val="34"/>
    <w:qFormat/>
    <w:rsid w:val="00251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91812">
      <w:bodyDiv w:val="1"/>
      <w:marLeft w:val="0"/>
      <w:marRight w:val="0"/>
      <w:marTop w:val="0"/>
      <w:marBottom w:val="0"/>
      <w:divBdr>
        <w:top w:val="none" w:sz="0" w:space="0" w:color="auto"/>
        <w:left w:val="none" w:sz="0" w:space="0" w:color="auto"/>
        <w:bottom w:val="none" w:sz="0" w:space="0" w:color="auto"/>
        <w:right w:val="none" w:sz="0" w:space="0" w:color="auto"/>
      </w:divBdr>
    </w:div>
    <w:div w:id="688718861">
      <w:bodyDiv w:val="1"/>
      <w:marLeft w:val="0"/>
      <w:marRight w:val="0"/>
      <w:marTop w:val="0"/>
      <w:marBottom w:val="0"/>
      <w:divBdr>
        <w:top w:val="none" w:sz="0" w:space="0" w:color="auto"/>
        <w:left w:val="none" w:sz="0" w:space="0" w:color="auto"/>
        <w:bottom w:val="none" w:sz="0" w:space="0" w:color="auto"/>
        <w:right w:val="none" w:sz="0" w:space="0" w:color="auto"/>
      </w:divBdr>
    </w:div>
    <w:div w:id="724336344">
      <w:bodyDiv w:val="1"/>
      <w:marLeft w:val="0"/>
      <w:marRight w:val="0"/>
      <w:marTop w:val="0"/>
      <w:marBottom w:val="0"/>
      <w:divBdr>
        <w:top w:val="none" w:sz="0" w:space="0" w:color="auto"/>
        <w:left w:val="none" w:sz="0" w:space="0" w:color="auto"/>
        <w:bottom w:val="none" w:sz="0" w:space="0" w:color="auto"/>
        <w:right w:val="none" w:sz="0" w:space="0" w:color="auto"/>
      </w:divBdr>
    </w:div>
    <w:div w:id="1146432728">
      <w:bodyDiv w:val="1"/>
      <w:marLeft w:val="0"/>
      <w:marRight w:val="0"/>
      <w:marTop w:val="0"/>
      <w:marBottom w:val="0"/>
      <w:divBdr>
        <w:top w:val="none" w:sz="0" w:space="0" w:color="auto"/>
        <w:left w:val="none" w:sz="0" w:space="0" w:color="auto"/>
        <w:bottom w:val="none" w:sz="0" w:space="0" w:color="auto"/>
        <w:right w:val="none" w:sz="0" w:space="0" w:color="auto"/>
      </w:divBdr>
    </w:div>
    <w:div w:id="1553226489">
      <w:bodyDiv w:val="1"/>
      <w:marLeft w:val="0"/>
      <w:marRight w:val="0"/>
      <w:marTop w:val="0"/>
      <w:marBottom w:val="0"/>
      <w:divBdr>
        <w:top w:val="none" w:sz="0" w:space="0" w:color="auto"/>
        <w:left w:val="none" w:sz="0" w:space="0" w:color="auto"/>
        <w:bottom w:val="none" w:sz="0" w:space="0" w:color="auto"/>
        <w:right w:val="none" w:sz="0" w:space="0" w:color="auto"/>
      </w:divBdr>
      <w:divsChild>
        <w:div w:id="1568609654">
          <w:marLeft w:val="0"/>
          <w:marRight w:val="0"/>
          <w:marTop w:val="0"/>
          <w:marBottom w:val="0"/>
          <w:divBdr>
            <w:top w:val="none" w:sz="0" w:space="0" w:color="auto"/>
            <w:left w:val="none" w:sz="0" w:space="0" w:color="auto"/>
            <w:bottom w:val="none" w:sz="0" w:space="0" w:color="auto"/>
            <w:right w:val="none" w:sz="0" w:space="0" w:color="auto"/>
          </w:divBdr>
        </w:div>
        <w:div w:id="1805849282">
          <w:marLeft w:val="0"/>
          <w:marRight w:val="0"/>
          <w:marTop w:val="0"/>
          <w:marBottom w:val="0"/>
          <w:divBdr>
            <w:top w:val="none" w:sz="0" w:space="0" w:color="auto"/>
            <w:left w:val="none" w:sz="0" w:space="0" w:color="auto"/>
            <w:bottom w:val="none" w:sz="0" w:space="0" w:color="auto"/>
            <w:right w:val="none" w:sz="0" w:space="0" w:color="auto"/>
          </w:divBdr>
        </w:div>
        <w:div w:id="576328125">
          <w:marLeft w:val="0"/>
          <w:marRight w:val="0"/>
          <w:marTop w:val="0"/>
          <w:marBottom w:val="0"/>
          <w:divBdr>
            <w:top w:val="none" w:sz="0" w:space="0" w:color="auto"/>
            <w:left w:val="none" w:sz="0" w:space="0" w:color="auto"/>
            <w:bottom w:val="none" w:sz="0" w:space="0" w:color="auto"/>
            <w:right w:val="none" w:sz="0" w:space="0" w:color="auto"/>
          </w:divBdr>
        </w:div>
        <w:div w:id="315648804">
          <w:marLeft w:val="0"/>
          <w:marRight w:val="0"/>
          <w:marTop w:val="0"/>
          <w:marBottom w:val="0"/>
          <w:divBdr>
            <w:top w:val="none" w:sz="0" w:space="0" w:color="auto"/>
            <w:left w:val="none" w:sz="0" w:space="0" w:color="auto"/>
            <w:bottom w:val="none" w:sz="0" w:space="0" w:color="auto"/>
            <w:right w:val="none" w:sz="0" w:space="0" w:color="auto"/>
          </w:divBdr>
        </w:div>
        <w:div w:id="1680815275">
          <w:marLeft w:val="0"/>
          <w:marRight w:val="0"/>
          <w:marTop w:val="0"/>
          <w:marBottom w:val="0"/>
          <w:divBdr>
            <w:top w:val="none" w:sz="0" w:space="0" w:color="auto"/>
            <w:left w:val="none" w:sz="0" w:space="0" w:color="auto"/>
            <w:bottom w:val="none" w:sz="0" w:space="0" w:color="auto"/>
            <w:right w:val="none" w:sz="0" w:space="0" w:color="auto"/>
          </w:divBdr>
        </w:div>
        <w:div w:id="549539695">
          <w:marLeft w:val="0"/>
          <w:marRight w:val="0"/>
          <w:marTop w:val="0"/>
          <w:marBottom w:val="0"/>
          <w:divBdr>
            <w:top w:val="none" w:sz="0" w:space="0" w:color="auto"/>
            <w:left w:val="none" w:sz="0" w:space="0" w:color="auto"/>
            <w:bottom w:val="none" w:sz="0" w:space="0" w:color="auto"/>
            <w:right w:val="none" w:sz="0" w:space="0" w:color="auto"/>
          </w:divBdr>
        </w:div>
        <w:div w:id="331756557">
          <w:marLeft w:val="0"/>
          <w:marRight w:val="0"/>
          <w:marTop w:val="0"/>
          <w:marBottom w:val="0"/>
          <w:divBdr>
            <w:top w:val="none" w:sz="0" w:space="0" w:color="auto"/>
            <w:left w:val="none" w:sz="0" w:space="0" w:color="auto"/>
            <w:bottom w:val="none" w:sz="0" w:space="0" w:color="auto"/>
            <w:right w:val="none" w:sz="0" w:space="0" w:color="auto"/>
          </w:divBdr>
          <w:divsChild>
            <w:div w:id="21414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dc:creator>
  <cp:keywords/>
  <dc:description/>
  <cp:lastModifiedBy>Duncan Priestley</cp:lastModifiedBy>
  <cp:revision>2</cp:revision>
  <cp:lastPrinted>2020-10-01T16:39:00Z</cp:lastPrinted>
  <dcterms:created xsi:type="dcterms:W3CDTF">2021-06-09T10:31:00Z</dcterms:created>
  <dcterms:modified xsi:type="dcterms:W3CDTF">2021-06-09T10:31:00Z</dcterms:modified>
</cp:coreProperties>
</file>