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AA" w:rsidRDefault="00B774AA">
      <w:bookmarkStart w:id="0" w:name="_GoBack"/>
      <w:bookmarkEnd w:id="0"/>
    </w:p>
    <w:p w:rsidR="00B774AA" w:rsidRDefault="00B774AA" w:rsidP="00B774AA"/>
    <w:p w:rsidR="00AA3511" w:rsidRDefault="00251B5E" w:rsidP="00B774AA">
      <w:r>
        <w:t xml:space="preserve">WB 11/5/20 </w:t>
      </w:r>
    </w:p>
    <w:p w:rsidR="00F21807" w:rsidRDefault="009D5565" w:rsidP="00B774AA">
      <w:r>
        <w:t xml:space="preserve">Year </w:t>
      </w:r>
      <w:r w:rsidR="00B774AA">
        <w:t>3 4</w:t>
      </w:r>
      <w:r w:rsidR="00080E6C">
        <w:t xml:space="preserve"> Science/Computing</w:t>
      </w:r>
    </w:p>
    <w:tbl>
      <w:tblPr>
        <w:tblStyle w:val="TableGrid"/>
        <w:tblW w:w="0" w:type="auto"/>
        <w:tblInd w:w="720" w:type="dxa"/>
        <w:tblLook w:val="04A0" w:firstRow="1" w:lastRow="0" w:firstColumn="1" w:lastColumn="0" w:noHBand="0" w:noVBand="1"/>
      </w:tblPr>
      <w:tblGrid>
        <w:gridCol w:w="2411"/>
        <w:gridCol w:w="6111"/>
      </w:tblGrid>
      <w:tr w:rsidR="00B774AA" w:rsidTr="00251B5E">
        <w:tc>
          <w:tcPr>
            <w:tcW w:w="2411" w:type="dxa"/>
          </w:tcPr>
          <w:p w:rsidR="00B774AA" w:rsidRDefault="00251B5E" w:rsidP="00B774AA">
            <w:pPr>
              <w:ind w:left="0"/>
            </w:pPr>
            <w:r>
              <w:t>G</w:t>
            </w:r>
            <w:r w:rsidR="00B774AA">
              <w:t>rouping animals</w:t>
            </w:r>
          </w:p>
        </w:tc>
        <w:tc>
          <w:tcPr>
            <w:tcW w:w="6111" w:type="dxa"/>
          </w:tcPr>
          <w:p w:rsidR="00B774AA" w:rsidRDefault="00B774AA" w:rsidP="00B774AA">
            <w:pPr>
              <w:ind w:left="0"/>
            </w:pPr>
            <w:r>
              <w:t xml:space="preserve">We are going to look at the groups that scientists put living things into.  Please read &amp; watch: </w:t>
            </w:r>
            <w:hyperlink r:id="rId4" w:history="1">
              <w:r>
                <w:rPr>
                  <w:rStyle w:val="Hyperlink"/>
                </w:rPr>
                <w:t>https://www.bbc.co.uk/bitesize/topics/zn22pv4/articles/z3nbcwx</w:t>
              </w:r>
            </w:hyperlink>
          </w:p>
          <w:p w:rsidR="00B774AA" w:rsidRDefault="00B774AA" w:rsidP="00B774AA">
            <w:pPr>
              <w:ind w:left="0"/>
            </w:pPr>
          </w:p>
          <w:p w:rsidR="00B774AA" w:rsidRDefault="00B774AA" w:rsidP="00DD0A15">
            <w:pPr>
              <w:ind w:left="0"/>
            </w:pPr>
            <w:r>
              <w:t>Today we are going to concentrate on vertebrates.  Vertebrates can be divided into</w:t>
            </w:r>
            <w:r w:rsidR="00251B5E">
              <w:t xml:space="preserve"> 5 Kingdoms: </w:t>
            </w:r>
            <w:r>
              <w:t xml:space="preserve"> reptiles, amphibians, fish, birds</w:t>
            </w:r>
            <w:r w:rsidR="00DD0A15">
              <w:t xml:space="preserve"> and</w:t>
            </w:r>
            <w:r>
              <w:t xml:space="preserve"> mammals</w:t>
            </w:r>
            <w:r w:rsidR="00DD0A15">
              <w:t>.  These grouping</w:t>
            </w:r>
            <w:r w:rsidR="00251B5E">
              <w:t>s</w:t>
            </w:r>
            <w:r w:rsidR="00DD0A15">
              <w:t xml:space="preserve"> help us understand the animals better.</w:t>
            </w:r>
          </w:p>
          <w:p w:rsidR="00DD0A15" w:rsidRDefault="00DD0A15" w:rsidP="00DD0A15">
            <w:pPr>
              <w:ind w:left="0"/>
            </w:pPr>
          </w:p>
          <w:p w:rsidR="00DD0A15" w:rsidRDefault="00DD0A15" w:rsidP="00DD0A15">
            <w:pPr>
              <w:ind w:left="0"/>
            </w:pPr>
            <w:r>
              <w:t>Reptiles usually: lay circular eggs, have scaly skin and are cold-blooded (they take on the temperature of their surroundings).</w:t>
            </w:r>
          </w:p>
          <w:p w:rsidR="00DD0A15" w:rsidRDefault="00DD0A15" w:rsidP="00DD0A15">
            <w:pPr>
              <w:ind w:left="0"/>
            </w:pPr>
          </w:p>
          <w:p w:rsidR="00DD0A15" w:rsidRDefault="00DD0A15" w:rsidP="00DD0A15">
            <w:pPr>
              <w:ind w:left="0"/>
            </w:pPr>
            <w:r>
              <w:t>Mammals usually: give birth to live babies</w:t>
            </w:r>
            <w:r w:rsidR="00251B5E">
              <w:t xml:space="preserve"> </w:t>
            </w:r>
            <w:r>
              <w:t>(rather than lay eggs), the young drink milk from their mum, have hair and are warm-blooded (regulate their body temperature internally).</w:t>
            </w:r>
          </w:p>
          <w:p w:rsidR="00DD0A15" w:rsidRDefault="00DD0A15" w:rsidP="00DD0A15">
            <w:pPr>
              <w:ind w:left="0"/>
            </w:pPr>
          </w:p>
          <w:p w:rsidR="00DD0A15" w:rsidRDefault="00DD0A15" w:rsidP="00DD0A15">
            <w:pPr>
              <w:ind w:left="0"/>
            </w:pPr>
            <w:r>
              <w:t>Fish usually: have gills to take in oxygen, have scales on their body, have fins to help with swimming, lay eggs and are cold-blooded.</w:t>
            </w:r>
          </w:p>
          <w:p w:rsidR="00DD0A15" w:rsidRDefault="00DD0A15" w:rsidP="00DD0A15">
            <w:pPr>
              <w:ind w:left="0"/>
            </w:pPr>
          </w:p>
          <w:p w:rsidR="00DD0A15" w:rsidRDefault="00DD0A15" w:rsidP="00DD0A15">
            <w:pPr>
              <w:ind w:left="0"/>
            </w:pPr>
            <w:r>
              <w:t>Amphibians usually: have rubbery skin, can breathe in water and on land (in water they absorb oxygen through their skin and on land they breathe using lungs), lay eggs in ‘jelly’ and are cold-blooded.</w:t>
            </w:r>
          </w:p>
          <w:p w:rsidR="00DD0A15" w:rsidRDefault="00DD0A15" w:rsidP="00DD0A15">
            <w:pPr>
              <w:ind w:left="0"/>
            </w:pPr>
          </w:p>
          <w:p w:rsidR="00DD0A15" w:rsidRDefault="00DD0A15" w:rsidP="00DD0A15">
            <w:pPr>
              <w:ind w:left="0"/>
            </w:pPr>
            <w:r>
              <w:t>Birds usually: lay oval eggs (so they don’t roll off cliffs – oval eggs spin in circles), have feathers, have hollow bones so they are light and fly (not all birds fly).</w:t>
            </w:r>
          </w:p>
          <w:p w:rsidR="00DD0A15" w:rsidRDefault="00DD0A15" w:rsidP="00DD0A15">
            <w:pPr>
              <w:ind w:left="0"/>
            </w:pPr>
          </w:p>
          <w:p w:rsidR="00DD0A15" w:rsidRDefault="00251B5E" w:rsidP="00DD0A15">
            <w:pPr>
              <w:ind w:left="0"/>
            </w:pPr>
            <w:r>
              <w:t>By knowing what group a</w:t>
            </w:r>
            <w:r w:rsidR="00DD0A15">
              <w:t xml:space="preserve"> vertebrate is in, we know a lot about that animal.  For example, you may never have heard of a Gharial</w:t>
            </w:r>
            <w:r>
              <w:t xml:space="preserve"> but if I tell you it is a reptile, you know: it has scaly skin, it lays round eggs and is cold-blooded.</w:t>
            </w:r>
          </w:p>
          <w:p w:rsidR="00251B5E" w:rsidRDefault="00251B5E" w:rsidP="00DD0A15">
            <w:pPr>
              <w:ind w:left="0"/>
            </w:pPr>
          </w:p>
          <w:p w:rsidR="00251B5E" w:rsidRDefault="00251B5E" w:rsidP="00080E6C">
            <w:pPr>
              <w:ind w:left="0"/>
            </w:pPr>
            <w:r>
              <w:t>Can you create a PowerPoint</w:t>
            </w:r>
            <w:r w:rsidR="00080E6C">
              <w:t xml:space="preserve"> or </w:t>
            </w:r>
            <w:r>
              <w:t xml:space="preserve">Word </w:t>
            </w:r>
            <w:proofErr w:type="gramStart"/>
            <w:r>
              <w:t>document  showing</w:t>
            </w:r>
            <w:proofErr w:type="gramEnd"/>
            <w:r>
              <w:t xml:space="preserve"> these 5 groups?  I’d like 5 examples of each – try to find examples that you didn’t already know.  Also write down the characteristics of the group.</w:t>
            </w:r>
          </w:p>
        </w:tc>
      </w:tr>
    </w:tbl>
    <w:p w:rsidR="00251B5E" w:rsidRDefault="00251B5E" w:rsidP="00B774AA"/>
    <w:p w:rsidR="00251B5E" w:rsidRDefault="00251B5E">
      <w:r>
        <w:br w:type="page"/>
      </w:r>
    </w:p>
    <w:p w:rsidR="00B774AA" w:rsidRDefault="00B774AA" w:rsidP="00B774AA"/>
    <w:p w:rsidR="00B774AA" w:rsidRDefault="00B774AA" w:rsidP="00B774AA">
      <w:r>
        <w:t>Year 5 6</w:t>
      </w:r>
      <w:r w:rsidR="00080E6C">
        <w:t xml:space="preserve"> Science</w:t>
      </w:r>
    </w:p>
    <w:tbl>
      <w:tblPr>
        <w:tblStyle w:val="TableGrid"/>
        <w:tblW w:w="0" w:type="auto"/>
        <w:tblInd w:w="720" w:type="dxa"/>
        <w:tblLook w:val="04A0" w:firstRow="1" w:lastRow="0" w:firstColumn="1" w:lastColumn="0" w:noHBand="0" w:noVBand="1"/>
      </w:tblPr>
      <w:tblGrid>
        <w:gridCol w:w="2489"/>
        <w:gridCol w:w="6033"/>
      </w:tblGrid>
      <w:tr w:rsidR="00251B5E" w:rsidTr="00B774AA">
        <w:tc>
          <w:tcPr>
            <w:tcW w:w="2932" w:type="dxa"/>
          </w:tcPr>
          <w:p w:rsidR="00B774AA" w:rsidRDefault="00C72012" w:rsidP="002D6A75">
            <w:pPr>
              <w:ind w:left="0"/>
            </w:pPr>
            <w:r>
              <w:t>I</w:t>
            </w:r>
            <w:r w:rsidR="00B774AA">
              <w:t>nheritance</w:t>
            </w:r>
            <w:r>
              <w:t xml:space="preserve"> Lesson 1</w:t>
            </w:r>
          </w:p>
        </w:tc>
        <w:tc>
          <w:tcPr>
            <w:tcW w:w="5590" w:type="dxa"/>
          </w:tcPr>
          <w:p w:rsidR="00B774AA" w:rsidRDefault="00251B5E" w:rsidP="002D6A75">
            <w:pPr>
              <w:ind w:left="0"/>
            </w:pPr>
            <w:r>
              <w:t>Inheritance is when parents of people/animals pass on features to their off-spring</w:t>
            </w:r>
            <w:r w:rsidR="00C72012">
              <w:t xml:space="preserve"> (physical and behavioural)</w:t>
            </w:r>
            <w:r>
              <w:t>.  Examples include:  blue eyes, spotted fur, ability to run fast, a long tail etc</w:t>
            </w:r>
          </w:p>
          <w:p w:rsidR="00251B5E" w:rsidRDefault="00251B5E" w:rsidP="002D6A75">
            <w:pPr>
              <w:ind w:left="0"/>
            </w:pPr>
          </w:p>
          <w:p w:rsidR="00251B5E" w:rsidRDefault="00251B5E" w:rsidP="002D6A75">
            <w:pPr>
              <w:ind w:left="0"/>
            </w:pPr>
            <w:r>
              <w:t xml:space="preserve">Watch &amp;read this: </w:t>
            </w:r>
            <w:hyperlink r:id="rId5" w:history="1">
              <w:r>
                <w:rPr>
                  <w:rStyle w:val="Hyperlink"/>
                </w:rPr>
                <w:t>https://www.bbc.co.uk/bitesize/topics/zvhhvcw/articles/zp9f4qt</w:t>
              </w:r>
            </w:hyperlink>
          </w:p>
          <w:p w:rsidR="00251B5E" w:rsidRDefault="00251B5E" w:rsidP="002D6A75">
            <w:pPr>
              <w:ind w:left="0"/>
            </w:pPr>
          </w:p>
          <w:p w:rsidR="00C72012" w:rsidRDefault="00C72012" w:rsidP="00C72012">
            <w:pPr>
              <w:ind w:left="0"/>
            </w:pPr>
            <w:r>
              <w:t xml:space="preserve">Look at some Mr Men characters – If Mr Tickle and Little Miss Sunshine had babies (young/off-spring), what would they look like?  Would all the babies be the same?  What are all the possibilities?  Think about their body shape, eyes, colour, hair, </w:t>
            </w:r>
            <w:proofErr w:type="gramStart"/>
            <w:r>
              <w:t>arm</w:t>
            </w:r>
            <w:proofErr w:type="gramEnd"/>
            <w:r>
              <w:t xml:space="preserve"> and leg shape.  Can you draw all the possible outcomes?</w:t>
            </w:r>
          </w:p>
          <w:p w:rsidR="00C72012" w:rsidRDefault="00C72012" w:rsidP="00C72012">
            <w:pPr>
              <w:ind w:left="0"/>
            </w:pPr>
          </w:p>
          <w:p w:rsidR="00C72012" w:rsidRDefault="00C72012" w:rsidP="00C72012">
            <w:pPr>
              <w:ind w:left="0"/>
              <w:rPr>
                <w:noProof/>
                <w:lang w:eastAsia="en-GB"/>
              </w:rPr>
            </w:pPr>
            <w:r>
              <w:rPr>
                <w:noProof/>
                <w:lang w:eastAsia="en-GB"/>
              </w:rPr>
              <w:t xml:space="preserve"> </w:t>
            </w:r>
            <w:r>
              <w:rPr>
                <w:noProof/>
                <w:lang w:eastAsia="en-GB"/>
              </w:rPr>
              <w:drawing>
                <wp:inline distT="0" distB="0" distL="0" distR="0">
                  <wp:extent cx="1247775" cy="1247775"/>
                  <wp:effectExtent l="19050" t="0" r="9525" b="0"/>
                  <wp:docPr id="2" name="Picture 1" descr="little miss sunsh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miss sunshine.jpeg"/>
                          <pic:cNvPicPr/>
                        </pic:nvPicPr>
                        <pic:blipFill>
                          <a:blip r:embed="rId6" cstate="print"/>
                          <a:stretch>
                            <a:fillRect/>
                          </a:stretch>
                        </pic:blipFill>
                        <pic:spPr>
                          <a:xfrm>
                            <a:off x="0" y="0"/>
                            <a:ext cx="1245629" cy="1245629"/>
                          </a:xfrm>
                          <a:prstGeom prst="rect">
                            <a:avLst/>
                          </a:prstGeom>
                        </pic:spPr>
                      </pic:pic>
                    </a:graphicData>
                  </a:graphic>
                </wp:inline>
              </w:drawing>
            </w:r>
            <w:r>
              <w:rPr>
                <w:noProof/>
                <w:lang w:eastAsia="en-GB"/>
              </w:rPr>
              <w:drawing>
                <wp:inline distT="0" distB="0" distL="0" distR="0">
                  <wp:extent cx="1619250" cy="1219200"/>
                  <wp:effectExtent l="19050" t="0" r="0" b="0"/>
                  <wp:docPr id="1" name="Picture 0" descr="mr tic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tickle.jpg"/>
                          <pic:cNvPicPr/>
                        </pic:nvPicPr>
                        <pic:blipFill>
                          <a:blip r:embed="rId7" cstate="print"/>
                          <a:stretch>
                            <a:fillRect/>
                          </a:stretch>
                        </pic:blipFill>
                        <pic:spPr>
                          <a:xfrm>
                            <a:off x="0" y="0"/>
                            <a:ext cx="1619250" cy="1219200"/>
                          </a:xfrm>
                          <a:prstGeom prst="rect">
                            <a:avLst/>
                          </a:prstGeom>
                        </pic:spPr>
                      </pic:pic>
                    </a:graphicData>
                  </a:graphic>
                </wp:inline>
              </w:drawing>
            </w:r>
          </w:p>
          <w:p w:rsidR="00C72012" w:rsidRDefault="00C72012" w:rsidP="00C72012">
            <w:pPr>
              <w:ind w:left="0"/>
              <w:rPr>
                <w:noProof/>
                <w:lang w:eastAsia="en-GB"/>
              </w:rPr>
            </w:pPr>
          </w:p>
          <w:p w:rsidR="00F77C86" w:rsidRPr="00F77C86" w:rsidRDefault="00F77C86" w:rsidP="00C72012">
            <w:pPr>
              <w:ind w:left="0"/>
              <w:rPr>
                <w:b/>
                <w:noProof/>
                <w:u w:val="single"/>
                <w:lang w:eastAsia="en-GB"/>
              </w:rPr>
            </w:pPr>
            <w:r w:rsidRPr="00F77C86">
              <w:rPr>
                <w:b/>
                <w:noProof/>
                <w:u w:val="single"/>
                <w:lang w:eastAsia="en-GB"/>
              </w:rPr>
              <w:t>Extension</w:t>
            </w:r>
          </w:p>
          <w:p w:rsidR="00C72012" w:rsidRDefault="00C72012" w:rsidP="00C72012">
            <w:pPr>
              <w:ind w:left="0"/>
            </w:pPr>
            <w:r>
              <w:rPr>
                <w:noProof/>
                <w:lang w:eastAsia="en-GB"/>
              </w:rPr>
              <w:t>What are their personalities like?</w:t>
            </w:r>
            <w:r w:rsidR="00F77C86">
              <w:rPr>
                <w:noProof/>
                <w:lang w:eastAsia="en-GB"/>
              </w:rPr>
              <w:t xml:space="preserve">  Little Miss Sunshine is happy, fun and kind; Mr. Tickle is cheeky, funny and friendly.  How many possiblilities are there now?  Probably too many for you to work out unless you are a super mathematician! </w:t>
            </w:r>
          </w:p>
          <w:p w:rsidR="00251B5E" w:rsidRDefault="00251B5E" w:rsidP="002D6A75">
            <w:pPr>
              <w:ind w:left="0"/>
            </w:pPr>
          </w:p>
          <w:p w:rsidR="00F77C86" w:rsidRPr="00F77C86" w:rsidRDefault="00F77C86" w:rsidP="002D6A75">
            <w:pPr>
              <w:ind w:left="0"/>
              <w:rPr>
                <w:color w:val="FF0000"/>
              </w:rPr>
            </w:pPr>
            <w:r w:rsidRPr="00F77C86">
              <w:rPr>
                <w:color w:val="FF0000"/>
              </w:rPr>
              <w:t>WARNING: PARENTS DO NOT LET YOUR CHILDREN SEARCH ‘MR MEN’ ON THE INTERNET!</w:t>
            </w:r>
          </w:p>
        </w:tc>
      </w:tr>
    </w:tbl>
    <w:p w:rsidR="00080E6C" w:rsidRDefault="00080E6C" w:rsidP="00080E6C">
      <w:pPr>
        <w:ind w:left="0"/>
      </w:pPr>
    </w:p>
    <w:p w:rsidR="00080E6C" w:rsidRDefault="00080E6C" w:rsidP="00080E6C">
      <w:pPr>
        <w:ind w:left="0"/>
        <w:rPr>
          <w:u w:val="single"/>
        </w:rPr>
      </w:pPr>
      <w:r w:rsidRPr="00080E6C">
        <w:rPr>
          <w:u w:val="single"/>
        </w:rPr>
        <w:t>Year 5 6 Computing</w:t>
      </w:r>
    </w:p>
    <w:p w:rsidR="00080E6C" w:rsidRDefault="00080E6C" w:rsidP="00080E6C">
      <w:pPr>
        <w:ind w:left="0"/>
      </w:pPr>
      <w:proofErr w:type="spellStart"/>
      <w:r>
        <w:t>VEXcode</w:t>
      </w:r>
      <w:proofErr w:type="spellEnd"/>
      <w:r>
        <w:t xml:space="preserve"> Project </w:t>
      </w:r>
      <w:r w:rsidR="00F96C1D">
        <w:t>(PART 1)</w:t>
      </w:r>
    </w:p>
    <w:p w:rsidR="00080E6C" w:rsidRDefault="00080E6C" w:rsidP="00080E6C">
      <w:pPr>
        <w:ind w:left="0"/>
      </w:pPr>
      <w:proofErr w:type="spellStart"/>
      <w:r>
        <w:t>VEXcode</w:t>
      </w:r>
      <w:proofErr w:type="spellEnd"/>
      <w:r>
        <w:t xml:space="preserve"> is a bit like scratch so although you have not used it before, I think you will understand how to use it.</w:t>
      </w:r>
    </w:p>
    <w:p w:rsidR="00080E6C" w:rsidRDefault="00F96C1D" w:rsidP="00080E6C">
      <w:pPr>
        <w:ind w:left="0"/>
      </w:pPr>
      <w:r>
        <w:t xml:space="preserve">This video tells you what to do: </w:t>
      </w:r>
      <w:hyperlink r:id="rId8" w:history="1">
        <w:r>
          <w:rPr>
            <w:rStyle w:val="Hyperlink"/>
          </w:rPr>
          <w:t>https://www.youtube.com/watch?v=egfuZMHmUY4</w:t>
        </w:r>
      </w:hyperlink>
    </w:p>
    <w:p w:rsidR="00723ACC" w:rsidRDefault="00723ACC" w:rsidP="00080E6C">
      <w:pPr>
        <w:ind w:left="0"/>
        <w:rPr>
          <w:u w:val="single"/>
        </w:rPr>
      </w:pPr>
    </w:p>
    <w:p w:rsidR="00723ACC" w:rsidRDefault="00723ACC">
      <w:pPr>
        <w:rPr>
          <w:u w:val="single"/>
        </w:rPr>
      </w:pPr>
      <w:r>
        <w:rPr>
          <w:u w:val="single"/>
        </w:rPr>
        <w:br w:type="page"/>
      </w:r>
    </w:p>
    <w:p w:rsidR="00723ACC" w:rsidRDefault="00723ACC" w:rsidP="00080E6C">
      <w:pPr>
        <w:ind w:left="0"/>
        <w:rPr>
          <w:u w:val="single"/>
        </w:rPr>
      </w:pPr>
    </w:p>
    <w:p w:rsidR="00723ACC" w:rsidRPr="00F11363" w:rsidRDefault="00723ACC" w:rsidP="00723ACC">
      <w:pPr>
        <w:ind w:left="0"/>
        <w:rPr>
          <w:u w:val="single"/>
        </w:rPr>
      </w:pPr>
      <w:r>
        <w:rPr>
          <w:u w:val="single"/>
        </w:rPr>
        <w:t>SPAG</w:t>
      </w:r>
      <w:r w:rsidR="00F11363">
        <w:rPr>
          <w:u w:val="single"/>
        </w:rPr>
        <w:t xml:space="preserve"> Class 2</w:t>
      </w:r>
    </w:p>
    <w:p w:rsidR="00723ACC" w:rsidRDefault="00723ACC" w:rsidP="00723ACC">
      <w:pPr>
        <w:ind w:left="0"/>
        <w:rPr>
          <w:u w:val="single"/>
        </w:rPr>
      </w:pPr>
      <w:r w:rsidRPr="00723ACC">
        <w:rPr>
          <w:u w:val="single"/>
        </w:rPr>
        <w:t>Common nouns, determiners</w:t>
      </w:r>
      <w:r w:rsidR="00E9426F">
        <w:rPr>
          <w:u w:val="single"/>
        </w:rPr>
        <w:t xml:space="preserve">, </w:t>
      </w:r>
      <w:proofErr w:type="gramStart"/>
      <w:r w:rsidR="00E9426F">
        <w:rPr>
          <w:u w:val="single"/>
        </w:rPr>
        <w:t xml:space="preserve">articles </w:t>
      </w:r>
      <w:r w:rsidRPr="00723ACC">
        <w:rPr>
          <w:u w:val="single"/>
        </w:rPr>
        <w:t xml:space="preserve"> and</w:t>
      </w:r>
      <w:proofErr w:type="gramEnd"/>
      <w:r w:rsidRPr="00723ACC">
        <w:rPr>
          <w:u w:val="single"/>
        </w:rPr>
        <w:t xml:space="preserve"> noun phrases</w:t>
      </w:r>
    </w:p>
    <w:p w:rsidR="00723ACC" w:rsidRDefault="00723ACC" w:rsidP="00723ACC">
      <w:pPr>
        <w:ind w:left="0"/>
      </w:pPr>
      <w:r>
        <w:t xml:space="preserve">A common noun is something that you can touch.  I think to think of a toddler pointing at things and saying what they are – ‘car’, </w:t>
      </w:r>
      <w:proofErr w:type="gramStart"/>
      <w:r>
        <w:t xml:space="preserve">‘duck’ </w:t>
      </w:r>
      <w:r w:rsidR="00E9426F">
        <w:t>,</w:t>
      </w:r>
      <w:proofErr w:type="gramEnd"/>
      <w:r w:rsidR="00E9426F">
        <w:t xml:space="preserve"> ‘fish’ </w:t>
      </w:r>
      <w:r>
        <w:t>etc</w:t>
      </w:r>
      <w:r w:rsidR="00E9426F">
        <w:t>.</w:t>
      </w:r>
    </w:p>
    <w:p w:rsidR="00E9426F" w:rsidRDefault="00E9426F" w:rsidP="00723ACC">
      <w:pPr>
        <w:ind w:left="0"/>
      </w:pPr>
      <w:r>
        <w:t xml:space="preserve">A determiner comes before a noun e.g. </w:t>
      </w:r>
      <w:r w:rsidRPr="00E9426F">
        <w:rPr>
          <w:b/>
        </w:rPr>
        <w:t>the</w:t>
      </w:r>
      <w:r>
        <w:t xml:space="preserve"> car, </w:t>
      </w:r>
      <w:r w:rsidRPr="00E9426F">
        <w:rPr>
          <w:b/>
        </w:rPr>
        <w:t xml:space="preserve">a </w:t>
      </w:r>
      <w:r>
        <w:t xml:space="preserve">duck, </w:t>
      </w:r>
      <w:r w:rsidRPr="00E9426F">
        <w:rPr>
          <w:b/>
        </w:rPr>
        <w:t>three</w:t>
      </w:r>
      <w:r>
        <w:t xml:space="preserve"> fish, </w:t>
      </w:r>
      <w:r w:rsidRPr="00E9426F">
        <w:rPr>
          <w:b/>
        </w:rPr>
        <w:t>those</w:t>
      </w:r>
      <w:r>
        <w:t xml:space="preserve"> fish, </w:t>
      </w:r>
      <w:r w:rsidRPr="00E9426F">
        <w:rPr>
          <w:b/>
        </w:rPr>
        <w:t>their</w:t>
      </w:r>
      <w:r>
        <w:t xml:space="preserve"> car, </w:t>
      </w:r>
      <w:r w:rsidRPr="00E9426F">
        <w:rPr>
          <w:b/>
        </w:rPr>
        <w:t>our</w:t>
      </w:r>
      <w:r>
        <w:t xml:space="preserve"> duck, </w:t>
      </w:r>
      <w:r w:rsidRPr="00E9426F">
        <w:rPr>
          <w:b/>
        </w:rPr>
        <w:t>my</w:t>
      </w:r>
      <w:r>
        <w:t xml:space="preserve"> book.</w:t>
      </w:r>
      <w:r w:rsidR="00F11363">
        <w:t xml:space="preserve">  They can be articles, numbers or show who owns the noun (and others that we are not thinking about today).</w:t>
      </w:r>
    </w:p>
    <w:p w:rsidR="00E9426F" w:rsidRDefault="00E9426F" w:rsidP="00723ACC">
      <w:pPr>
        <w:ind w:left="0"/>
      </w:pPr>
      <w:r>
        <w:t>An article is just like a determiner but only ‘a’, ‘an’ and ‘the’ are articles.</w:t>
      </w:r>
    </w:p>
    <w:p w:rsidR="00E9426F" w:rsidRDefault="00E9426F" w:rsidP="00723ACC">
      <w:pPr>
        <w:ind w:left="0"/>
      </w:pPr>
      <w:r>
        <w:t>A phrase is a group of words.</w:t>
      </w:r>
    </w:p>
    <w:p w:rsidR="00F11363" w:rsidRDefault="00F11363" w:rsidP="00723ACC">
      <w:pPr>
        <w:ind w:left="0"/>
      </w:pPr>
      <w:r>
        <w:t>An adjective is a describing word.</w:t>
      </w:r>
    </w:p>
    <w:p w:rsidR="00E9426F" w:rsidRDefault="00E9426F" w:rsidP="00723ACC">
      <w:pPr>
        <w:ind w:left="0"/>
      </w:pPr>
      <w:proofErr w:type="gramStart"/>
      <w:r w:rsidRPr="00E9426F">
        <w:rPr>
          <w:b/>
        </w:rPr>
        <w:t>a</w:t>
      </w:r>
      <w:proofErr w:type="gramEnd"/>
      <w:r w:rsidRPr="00E9426F">
        <w:rPr>
          <w:b/>
        </w:rPr>
        <w:t xml:space="preserve"> red bus</w:t>
      </w:r>
      <w:r>
        <w:t xml:space="preserve"> – ‘a’</w:t>
      </w:r>
      <w:r w:rsidR="00F11363">
        <w:t xml:space="preserve"> is a determiner/</w:t>
      </w:r>
      <w:r>
        <w:t>article, ‘red’ is an adjective and ‘bus’ is a noun</w:t>
      </w:r>
    </w:p>
    <w:p w:rsidR="00E9426F" w:rsidRDefault="00E9426F" w:rsidP="00723ACC">
      <w:pPr>
        <w:ind w:left="0"/>
      </w:pPr>
      <w:r>
        <w:t>‘</w:t>
      </w:r>
      <w:proofErr w:type="gramStart"/>
      <w:r>
        <w:t>a</w:t>
      </w:r>
      <w:proofErr w:type="gramEnd"/>
      <w:r>
        <w:t xml:space="preserve"> red bus’ is a noun phrase</w:t>
      </w:r>
    </w:p>
    <w:p w:rsidR="00E9426F" w:rsidRDefault="00E9426F" w:rsidP="00723ACC">
      <w:pPr>
        <w:ind w:left="0"/>
      </w:pPr>
      <w:r>
        <w:t>‘</w:t>
      </w:r>
      <w:proofErr w:type="gramStart"/>
      <w:r>
        <w:t>the</w:t>
      </w:r>
      <w:proofErr w:type="gramEnd"/>
      <w:r>
        <w:t xml:space="preserve"> blue bench’ is a noun phrase</w:t>
      </w:r>
    </w:p>
    <w:p w:rsidR="00E9426F" w:rsidRDefault="00E9426F" w:rsidP="00723ACC">
      <w:pPr>
        <w:ind w:left="0"/>
      </w:pPr>
      <w:r>
        <w:t>‘</w:t>
      </w:r>
      <w:proofErr w:type="gramStart"/>
      <w:r>
        <w:t>our</w:t>
      </w:r>
      <w:proofErr w:type="gramEnd"/>
      <w:r>
        <w:t xml:space="preserve"> noisy television’ is a noun phrase</w:t>
      </w:r>
    </w:p>
    <w:p w:rsidR="00E9426F" w:rsidRDefault="00AA3511" w:rsidP="00723ACC">
      <w:pPr>
        <w:ind w:left="0"/>
      </w:pPr>
      <w:r>
        <w:t>C</w:t>
      </w:r>
      <w:r w:rsidR="00E9426F">
        <w:t>apital letter</w:t>
      </w:r>
      <w:r>
        <w:t xml:space="preserve">s and full stops are </w:t>
      </w:r>
      <w:r w:rsidR="00E9426F">
        <w:t>not needed as</w:t>
      </w:r>
      <w:r>
        <w:t xml:space="preserve"> they are phrases not </w:t>
      </w:r>
      <w:r w:rsidR="00E9426F">
        <w:t>sentence</w:t>
      </w:r>
      <w:r>
        <w:t>s</w:t>
      </w:r>
      <w:r w:rsidR="00E9426F">
        <w:t>.</w:t>
      </w:r>
    </w:p>
    <w:p w:rsidR="00F11363" w:rsidRDefault="00E9426F" w:rsidP="00723ACC">
      <w:pPr>
        <w:ind w:left="0"/>
      </w:pPr>
      <w:r>
        <w:t>Can you label objects around your house with noun phrases?  Be creative with your adjectives.</w:t>
      </w:r>
    </w:p>
    <w:p w:rsidR="00F11363" w:rsidRDefault="00F11363" w:rsidP="00723ACC">
      <w:pPr>
        <w:ind w:left="0"/>
      </w:pPr>
      <w:r>
        <w:t xml:space="preserve">Yr 5 6 – I’d like you to use two adjectives </w:t>
      </w:r>
      <w:r w:rsidR="00AA3511">
        <w:t>please e.g. ‘our old, damaged television’ and then try to find a synonym for your adjective that is better e.g. ‘our ancient, dilapidated television’</w:t>
      </w:r>
    </w:p>
    <w:sectPr w:rsidR="00F11363" w:rsidSect="00F2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AA"/>
    <w:rsid w:val="00080E6C"/>
    <w:rsid w:val="0024413A"/>
    <w:rsid w:val="00251B5E"/>
    <w:rsid w:val="002B3685"/>
    <w:rsid w:val="00362DCD"/>
    <w:rsid w:val="004F1E90"/>
    <w:rsid w:val="00504275"/>
    <w:rsid w:val="00722159"/>
    <w:rsid w:val="00723ACC"/>
    <w:rsid w:val="00832E40"/>
    <w:rsid w:val="008E20E6"/>
    <w:rsid w:val="009707C6"/>
    <w:rsid w:val="009D5565"/>
    <w:rsid w:val="00A56941"/>
    <w:rsid w:val="00AA3511"/>
    <w:rsid w:val="00B774AA"/>
    <w:rsid w:val="00B85D2D"/>
    <w:rsid w:val="00BE3248"/>
    <w:rsid w:val="00C43A88"/>
    <w:rsid w:val="00C72012"/>
    <w:rsid w:val="00D1648C"/>
    <w:rsid w:val="00DA6186"/>
    <w:rsid w:val="00DC64DB"/>
    <w:rsid w:val="00DD0A15"/>
    <w:rsid w:val="00E9426F"/>
    <w:rsid w:val="00F11363"/>
    <w:rsid w:val="00F21807"/>
    <w:rsid w:val="00F5632D"/>
    <w:rsid w:val="00F77C86"/>
    <w:rsid w:val="00F96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49914-2E26-4B7A-A79C-7EF41C95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4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74AA"/>
    <w:rPr>
      <w:color w:val="0000FF"/>
      <w:u w:val="single"/>
    </w:rPr>
  </w:style>
  <w:style w:type="paragraph" w:styleId="BalloonText">
    <w:name w:val="Balloon Text"/>
    <w:basedOn w:val="Normal"/>
    <w:link w:val="BalloonTextChar"/>
    <w:uiPriority w:val="99"/>
    <w:semiHidden/>
    <w:unhideWhenUsed/>
    <w:rsid w:val="00C720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gfuZMHmUY4"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bc.co.uk/bitesize/topics/zvhhvcw/articles/zp9f4qt" TargetMode="External"/><Relationship Id="rId10" Type="http://schemas.openxmlformats.org/officeDocument/2006/relationships/theme" Target="theme/theme1.xml"/><Relationship Id="rId4" Type="http://schemas.openxmlformats.org/officeDocument/2006/relationships/hyperlink" Target="https://www.bbc.co.uk/bitesize/topics/zn22pv4/articles/z3nbcw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Lowthian</dc:creator>
  <cp:lastModifiedBy>Duncan Priestley</cp:lastModifiedBy>
  <cp:revision>2</cp:revision>
  <dcterms:created xsi:type="dcterms:W3CDTF">2020-05-11T07:59:00Z</dcterms:created>
  <dcterms:modified xsi:type="dcterms:W3CDTF">2020-05-11T07:59:00Z</dcterms:modified>
</cp:coreProperties>
</file>